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0" w:type="dxa"/>
        <w:tblInd w:w="108" w:type="dxa"/>
        <w:tblBorders>
          <w:bottom w:val="single" w:sz="8" w:space="0" w:color="auto"/>
        </w:tblBorders>
        <w:tblLook w:val="0000" w:firstRow="0" w:lastRow="0" w:firstColumn="0" w:lastColumn="0" w:noHBand="0" w:noVBand="0"/>
      </w:tblPr>
      <w:tblGrid>
        <w:gridCol w:w="4287"/>
        <w:gridCol w:w="4983"/>
      </w:tblGrid>
      <w:tr w:rsidR="002963B0" w:rsidRPr="00312734" w14:paraId="044AA6D1" w14:textId="77777777" w:rsidTr="006F0C2F">
        <w:trPr>
          <w:cantSplit/>
          <w:trHeight w:val="510"/>
        </w:trPr>
        <w:tc>
          <w:tcPr>
            <w:tcW w:w="9270" w:type="dxa"/>
            <w:gridSpan w:val="2"/>
            <w:shd w:val="clear" w:color="auto" w:fill="000000"/>
          </w:tcPr>
          <w:p w14:paraId="38EA018F" w14:textId="77777777" w:rsidR="002963B0" w:rsidRPr="006306E7" w:rsidRDefault="002963B0" w:rsidP="006F0C2F">
            <w:pPr>
              <w:pStyle w:val="ROMNLevel5"/>
            </w:pPr>
            <w:bookmarkStart w:id="0" w:name="_Toc5280771"/>
          </w:p>
        </w:tc>
      </w:tr>
      <w:tr w:rsidR="002963B0" w:rsidRPr="00312734" w14:paraId="669144E6" w14:textId="77777777" w:rsidTr="006F0C2F">
        <w:trPr>
          <w:trHeight w:val="1035"/>
        </w:trPr>
        <w:tc>
          <w:tcPr>
            <w:tcW w:w="4287" w:type="dxa"/>
            <w:tcBorders>
              <w:bottom w:val="single" w:sz="8" w:space="0" w:color="auto"/>
            </w:tcBorders>
          </w:tcPr>
          <w:p w14:paraId="3EEE4790" w14:textId="77777777" w:rsidR="002963B0" w:rsidRPr="00EB67DE" w:rsidRDefault="002963B0" w:rsidP="006F0C2F">
            <w:pPr>
              <w:pStyle w:val="ROMNTitlepage"/>
              <w:rPr>
                <w:rStyle w:val="ROMNTitlepageBoldcharacters"/>
              </w:rPr>
            </w:pPr>
            <w:r w:rsidRPr="00EB67DE">
              <w:rPr>
                <w:rStyle w:val="ROMNTitlepageBoldcharacters"/>
              </w:rPr>
              <w:t>National Park Service</w:t>
            </w:r>
          </w:p>
          <w:p w14:paraId="563C3C86" w14:textId="77777777" w:rsidR="002963B0" w:rsidRPr="00EB67DE" w:rsidRDefault="002963B0" w:rsidP="006F0C2F">
            <w:pPr>
              <w:pStyle w:val="ROMNTitlepage"/>
              <w:rPr>
                <w:rStyle w:val="ROMNTitlepageBoldcharacters"/>
              </w:rPr>
            </w:pPr>
            <w:smartTag w:uri="urn:schemas-microsoft-com:office:smarttags" w:element="City">
              <w:smartTag w:uri="urn:schemas-microsoft-com:office:smarttags" w:element="country-region">
                <w:r w:rsidRPr="00EB67DE">
                  <w:rPr>
                    <w:rStyle w:val="ROMNTitlepageBoldcharacters"/>
                  </w:rPr>
                  <w:t>U.S.</w:t>
                </w:r>
              </w:smartTag>
            </w:smartTag>
            <w:r w:rsidRPr="00EB67DE">
              <w:rPr>
                <w:rStyle w:val="ROMNTitlepageBoldcharacters"/>
              </w:rPr>
              <w:t xml:space="preserve"> Department of the Interior</w:t>
            </w:r>
          </w:p>
          <w:p w14:paraId="5FEAB905" w14:textId="77777777" w:rsidR="002963B0" w:rsidRPr="00285C0D" w:rsidRDefault="002963B0" w:rsidP="006F0C2F">
            <w:pPr>
              <w:pStyle w:val="ROMNTitlepage"/>
              <w:rPr>
                <w:rStyle w:val="ROMNTitlepageBoldcharacters"/>
              </w:rPr>
            </w:pPr>
          </w:p>
          <w:p w14:paraId="4AC8D493" w14:textId="77777777" w:rsidR="002963B0" w:rsidRPr="00D009EC" w:rsidRDefault="002963B0" w:rsidP="006F0C2F">
            <w:pPr>
              <w:pStyle w:val="ROMNTitlepage"/>
              <w:ind w:right="-694"/>
              <w:rPr>
                <w:rFonts w:ascii="Arial" w:hAnsi="Arial"/>
                <w:b/>
                <w:sz w:val="20"/>
              </w:rPr>
            </w:pPr>
            <w:r>
              <w:rPr>
                <w:rStyle w:val="ROMNTitlepageBoldcharacters"/>
              </w:rPr>
              <w:t>Inventory &amp; Monitoring Division</w:t>
            </w:r>
          </w:p>
        </w:tc>
        <w:tc>
          <w:tcPr>
            <w:tcW w:w="4983" w:type="dxa"/>
            <w:tcBorders>
              <w:bottom w:val="single" w:sz="8" w:space="0" w:color="auto"/>
            </w:tcBorders>
          </w:tcPr>
          <w:p w14:paraId="158FEA7D" w14:textId="77777777" w:rsidR="002963B0" w:rsidRPr="00312734" w:rsidRDefault="002963B0" w:rsidP="006F0C2F">
            <w:r w:rsidRPr="00312734">
              <w:t xml:space="preserve">                                                                         </w:t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0288" behindDoc="0" locked="0" layoutInCell="1" allowOverlap="1" wp14:anchorId="6E0D1401" wp14:editId="06C54C26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53340</wp:posOffset>
                  </wp:positionV>
                  <wp:extent cx="466725" cy="600075"/>
                  <wp:effectExtent l="19050" t="0" r="9525" b="0"/>
                  <wp:wrapNone/>
                  <wp:docPr id="2" name="Picture 26" descr="C:\billy\NPS\images\MISC\NPS Logos\nps log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billy\NPS\images\MISC\NPS Logos\nps log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9264" behindDoc="0" locked="0" layoutInCell="1" allowOverlap="1" wp14:anchorId="5A0702ED" wp14:editId="5A0835FB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-3810</wp:posOffset>
                  </wp:positionV>
                  <wp:extent cx="466725" cy="600075"/>
                  <wp:effectExtent l="19050" t="0" r="9525" b="0"/>
                  <wp:wrapNone/>
                  <wp:docPr id="3" name="Picture 26" descr="C:\billy\NPS\images\MISC\NPS Logos\nps log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billy\NPS\images\MISC\NPS Logos\nps log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2734">
              <w:t xml:space="preserve">    </w:t>
            </w:r>
          </w:p>
          <w:p w14:paraId="4D238424" w14:textId="77777777" w:rsidR="002963B0" w:rsidRPr="00312734" w:rsidRDefault="002963B0" w:rsidP="006F0C2F"/>
        </w:tc>
      </w:tr>
    </w:tbl>
    <w:p w14:paraId="3EF0DA0D" w14:textId="77777777" w:rsidR="002963B0" w:rsidRDefault="002963B0" w:rsidP="001C5F00">
      <w:pPr>
        <w:rPr>
          <w:rStyle w:val="Heading1Char"/>
        </w:rPr>
      </w:pPr>
    </w:p>
    <w:p w14:paraId="7B299C35" w14:textId="36DE32D9" w:rsidR="00F176C1" w:rsidRPr="0043192E" w:rsidRDefault="00D846A0" w:rsidP="0043192E">
      <w:pPr>
        <w:jc w:val="center"/>
        <w:rPr>
          <w:rStyle w:val="Heading1Char"/>
          <w:color w:val="auto"/>
        </w:rPr>
      </w:pPr>
      <w:r>
        <w:rPr>
          <w:rStyle w:val="Heading1Char"/>
          <w:color w:val="auto"/>
        </w:rPr>
        <w:t>Request for Letters of Research Interest</w:t>
      </w:r>
    </w:p>
    <w:p w14:paraId="3EFD4599" w14:textId="412BDEF6" w:rsidR="38E988D6" w:rsidRDefault="0043192E" w:rsidP="3D1AE0D8">
      <w:r w:rsidRPr="6A4032F0">
        <w:rPr>
          <w:b/>
          <w:bCs/>
          <w:sz w:val="24"/>
          <w:szCs w:val="24"/>
        </w:rPr>
        <w:t>Title</w:t>
      </w:r>
      <w:r>
        <w:t xml:space="preserve">: </w:t>
      </w:r>
      <w:r w:rsidR="64ED129A">
        <w:t xml:space="preserve"> Inventory smelt at Saugus Iron Works National Historic Site to Inform Consultation Prior to Dre</w:t>
      </w:r>
      <w:r w:rsidR="1EF32F08">
        <w:t>dging</w:t>
      </w:r>
    </w:p>
    <w:p w14:paraId="54A044AB" w14:textId="730DD098" w:rsidR="3D1AE0D8" w:rsidRDefault="00000000" w:rsidP="6A4032F0">
      <w:hyperlink r:id="rId13">
        <w:r w:rsidR="25612D34" w:rsidRPr="6A4032F0">
          <w:rPr>
            <w:rStyle w:val="Hyperlink"/>
          </w:rPr>
          <w:t>Saugus Iron Works National Historic Site</w:t>
        </w:r>
      </w:hyperlink>
      <w:r w:rsidR="00D846A0">
        <w:t xml:space="preserve"> (</w:t>
      </w:r>
      <w:r w:rsidR="311ACD56">
        <w:t>SAIR</w:t>
      </w:r>
      <w:r w:rsidR="00D846A0">
        <w:t>) needs an inventory of s</w:t>
      </w:r>
      <w:r w:rsidR="1C49EE8C">
        <w:t xml:space="preserve">melt and other fish species of interest to document </w:t>
      </w:r>
      <w:r w:rsidR="1C49EE8C" w:rsidRPr="6A4032F0">
        <w:rPr>
          <w:rFonts w:eastAsia="Calibri" w:cs="Calibri"/>
          <w:color w:val="000000" w:themeColor="text1"/>
        </w:rPr>
        <w:t xml:space="preserve">current fish population status in the Saugus River within </w:t>
      </w:r>
      <w:r w:rsidR="793E4F6F" w:rsidRPr="6A4032F0">
        <w:rPr>
          <w:rFonts w:eastAsia="Calibri" w:cs="Calibri"/>
          <w:color w:val="000000" w:themeColor="text1"/>
        </w:rPr>
        <w:t>the</w:t>
      </w:r>
      <w:r w:rsidR="1C49EE8C" w:rsidRPr="6A4032F0">
        <w:rPr>
          <w:rFonts w:eastAsia="Calibri" w:cs="Calibri"/>
          <w:color w:val="000000" w:themeColor="text1"/>
        </w:rPr>
        <w:t xml:space="preserve"> </w:t>
      </w:r>
      <w:r w:rsidR="793E4F6F" w:rsidRPr="6A4032F0">
        <w:rPr>
          <w:rFonts w:eastAsia="Calibri" w:cs="Calibri"/>
          <w:color w:val="000000" w:themeColor="text1"/>
        </w:rPr>
        <w:t xml:space="preserve">park </w:t>
      </w:r>
      <w:r w:rsidR="1C49EE8C" w:rsidRPr="6A4032F0">
        <w:rPr>
          <w:rFonts w:eastAsia="Calibri" w:cs="Calibri"/>
          <w:color w:val="000000" w:themeColor="text1"/>
        </w:rPr>
        <w:t>and evaluate use of known rainbow smelt spawning habitat</w:t>
      </w:r>
      <w:r w:rsidR="5F1AC005" w:rsidRPr="6A4032F0">
        <w:rPr>
          <w:rFonts w:eastAsia="Calibri" w:cs="Calibri"/>
          <w:color w:val="000000" w:themeColor="text1"/>
        </w:rPr>
        <w:t>.</w:t>
      </w:r>
      <w:r w:rsidR="1C49EE8C" w:rsidRPr="6A4032F0">
        <w:rPr>
          <w:rFonts w:eastAsia="Calibri" w:cs="Calibri"/>
          <w:color w:val="000000" w:themeColor="text1"/>
        </w:rPr>
        <w:t xml:space="preserve"> </w:t>
      </w:r>
      <w:r w:rsidR="2D9C75E4" w:rsidRPr="6A4032F0">
        <w:rPr>
          <w:rFonts w:eastAsia="Calibri" w:cs="Calibri"/>
          <w:color w:val="000000" w:themeColor="text1"/>
        </w:rPr>
        <w:t>Comparis</w:t>
      </w:r>
      <w:r w:rsidR="1C49EE8C" w:rsidRPr="6A4032F0">
        <w:rPr>
          <w:rFonts w:eastAsia="Calibri" w:cs="Calibri"/>
          <w:color w:val="000000" w:themeColor="text1"/>
        </w:rPr>
        <w:t>o</w:t>
      </w:r>
      <w:r w:rsidR="2D9C75E4" w:rsidRPr="6A4032F0">
        <w:rPr>
          <w:rFonts w:eastAsia="Calibri" w:cs="Calibri"/>
          <w:color w:val="000000" w:themeColor="text1"/>
        </w:rPr>
        <w:t>n of current</w:t>
      </w:r>
      <w:r w:rsidR="1C49EE8C" w:rsidRPr="6A4032F0">
        <w:rPr>
          <w:rFonts w:eastAsia="Calibri" w:cs="Calibri"/>
          <w:color w:val="000000" w:themeColor="text1"/>
        </w:rPr>
        <w:t xml:space="preserve"> populations</w:t>
      </w:r>
      <w:r w:rsidR="4AD25ECB" w:rsidRPr="6A4032F0">
        <w:rPr>
          <w:rFonts w:eastAsia="Calibri" w:cs="Calibri"/>
          <w:color w:val="000000" w:themeColor="text1"/>
        </w:rPr>
        <w:t xml:space="preserve"> and habitat </w:t>
      </w:r>
      <w:r w:rsidR="1C49EE8C" w:rsidRPr="6A4032F0">
        <w:rPr>
          <w:rFonts w:eastAsia="Calibri" w:cs="Calibri"/>
          <w:color w:val="000000" w:themeColor="text1"/>
        </w:rPr>
        <w:t xml:space="preserve">use </w:t>
      </w:r>
      <w:r w:rsidR="78230C76" w:rsidRPr="6A4032F0">
        <w:rPr>
          <w:rFonts w:eastAsia="Calibri" w:cs="Calibri"/>
          <w:color w:val="000000" w:themeColor="text1"/>
        </w:rPr>
        <w:t>to a</w:t>
      </w:r>
      <w:r w:rsidR="1C49EE8C" w:rsidRPr="6A4032F0">
        <w:rPr>
          <w:rFonts w:eastAsia="Calibri" w:cs="Calibri"/>
          <w:color w:val="000000" w:themeColor="text1"/>
        </w:rPr>
        <w:t xml:space="preserve"> previous </w:t>
      </w:r>
      <w:r w:rsidR="1F520295" w:rsidRPr="6A4032F0">
        <w:rPr>
          <w:rFonts w:eastAsia="Calibri" w:cs="Calibri"/>
          <w:color w:val="000000" w:themeColor="text1"/>
        </w:rPr>
        <w:t xml:space="preserve">study in the </w:t>
      </w:r>
      <w:r w:rsidR="1C49EE8C" w:rsidRPr="6A4032F0">
        <w:rPr>
          <w:rFonts w:eastAsia="Calibri" w:cs="Calibri"/>
          <w:color w:val="000000" w:themeColor="text1"/>
        </w:rPr>
        <w:t>Tur</w:t>
      </w:r>
      <w:r w:rsidR="346F806C" w:rsidRPr="6A4032F0">
        <w:rPr>
          <w:rFonts w:eastAsia="Calibri" w:cs="Calibri"/>
          <w:color w:val="000000" w:themeColor="text1"/>
        </w:rPr>
        <w:t>n</w:t>
      </w:r>
      <w:r w:rsidR="1C49EE8C" w:rsidRPr="6A4032F0">
        <w:rPr>
          <w:rFonts w:eastAsia="Calibri" w:cs="Calibri"/>
          <w:color w:val="000000" w:themeColor="text1"/>
        </w:rPr>
        <w:t>ing Basin (2007)</w:t>
      </w:r>
      <w:r w:rsidR="11E7FEF7" w:rsidRPr="6A4032F0">
        <w:rPr>
          <w:rFonts w:eastAsia="Calibri" w:cs="Calibri"/>
          <w:color w:val="000000" w:themeColor="text1"/>
        </w:rPr>
        <w:t xml:space="preserve"> is desired</w:t>
      </w:r>
      <w:r w:rsidR="1C49EE8C" w:rsidRPr="6A4032F0">
        <w:rPr>
          <w:rFonts w:eastAsia="Calibri" w:cs="Calibri"/>
          <w:color w:val="000000" w:themeColor="text1"/>
        </w:rPr>
        <w:t>. This inventory is a requirement for consultation with the Massachusetts Division of Fish and Wildlife and for NEPA compliance as the park prepares to dredge contaminated sediment from the Tu</w:t>
      </w:r>
      <w:r w:rsidR="0131C3AD" w:rsidRPr="6A4032F0">
        <w:rPr>
          <w:rFonts w:eastAsia="Calibri" w:cs="Calibri"/>
          <w:color w:val="000000" w:themeColor="text1"/>
        </w:rPr>
        <w:t>r</w:t>
      </w:r>
      <w:r w:rsidR="53EFB82A" w:rsidRPr="6A4032F0">
        <w:rPr>
          <w:rFonts w:eastAsia="Calibri" w:cs="Calibri"/>
          <w:color w:val="000000" w:themeColor="text1"/>
        </w:rPr>
        <w:t>n</w:t>
      </w:r>
      <w:r w:rsidR="1C49EE8C" w:rsidRPr="6A4032F0">
        <w:rPr>
          <w:rFonts w:eastAsia="Calibri" w:cs="Calibri"/>
          <w:color w:val="000000" w:themeColor="text1"/>
        </w:rPr>
        <w:t>ing Basin</w:t>
      </w:r>
      <w:r w:rsidR="0043192E">
        <w:t xml:space="preserve">. </w:t>
      </w:r>
    </w:p>
    <w:p w14:paraId="6D13C3D8" w14:textId="3AAC9114" w:rsidR="00355F21" w:rsidRPr="0043192E" w:rsidRDefault="00BB0EDB" w:rsidP="00726DAD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43192E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741684" w:rsidRPr="0043192E">
        <w:rPr>
          <w:rFonts w:asciiTheme="minorHAnsi" w:hAnsiTheme="minorHAnsi" w:cstheme="minorHAnsi"/>
          <w:color w:val="auto"/>
          <w:sz w:val="22"/>
          <w:szCs w:val="22"/>
        </w:rPr>
        <w:t>oals</w:t>
      </w:r>
      <w:r w:rsidR="0043192E" w:rsidRPr="0043192E">
        <w:rPr>
          <w:rFonts w:asciiTheme="minorHAnsi" w:hAnsiTheme="minorHAnsi" w:cstheme="minorHAnsi"/>
          <w:color w:val="auto"/>
          <w:sz w:val="22"/>
          <w:szCs w:val="22"/>
        </w:rPr>
        <w:t xml:space="preserve"> and Objectives</w:t>
      </w:r>
    </w:p>
    <w:p w14:paraId="3552830F" w14:textId="636BDA06" w:rsidR="00AE1811" w:rsidRDefault="00AE1811" w:rsidP="3D1AE0D8">
      <w:r>
        <w:t xml:space="preserve">This project will </w:t>
      </w:r>
      <w:r w:rsidR="38DC0464">
        <w:t xml:space="preserve">document </w:t>
      </w:r>
      <w:r w:rsidR="273A7091">
        <w:t>smelt and other species of interest</w:t>
      </w:r>
      <w:r>
        <w:t xml:space="preserve"> presence and s</w:t>
      </w:r>
      <w:r w:rsidR="0BF34BAA">
        <w:t>m</w:t>
      </w:r>
      <w:r>
        <w:t>e</w:t>
      </w:r>
      <w:r w:rsidR="0BF34BAA">
        <w:t>lt habitat characteristics</w:t>
      </w:r>
      <w:r>
        <w:t xml:space="preserve"> </w:t>
      </w:r>
      <w:r w:rsidR="0388630F">
        <w:t>along two</w:t>
      </w:r>
      <w:r w:rsidR="3DB28650">
        <w:t xml:space="preserve"> tidally</w:t>
      </w:r>
      <w:r w:rsidR="56E4191E">
        <w:t xml:space="preserve"> </w:t>
      </w:r>
      <w:r w:rsidR="3DB28650">
        <w:t>influenced</w:t>
      </w:r>
      <w:r w:rsidR="0388630F">
        <w:t xml:space="preserve"> river</w:t>
      </w:r>
      <w:r>
        <w:t xml:space="preserve"> locations </w:t>
      </w:r>
      <w:r w:rsidR="42DE6AD6">
        <w:t>(a</w:t>
      </w:r>
      <w:r>
        <w:t xml:space="preserve">pproximately </w:t>
      </w:r>
      <w:r w:rsidR="0516D59B">
        <w:t xml:space="preserve">750 linear feet total) and adjacent </w:t>
      </w:r>
      <w:r w:rsidR="2EF46F7F">
        <w:t xml:space="preserve">non-tidal </w:t>
      </w:r>
      <w:r w:rsidR="0516D59B">
        <w:t>riffle habitat</w:t>
      </w:r>
      <w:r>
        <w:t xml:space="preserve">. Ideally, the sampling effort will occur in </w:t>
      </w:r>
      <w:r w:rsidR="7BA2B8A4">
        <w:t>late winter</w:t>
      </w:r>
      <w:r w:rsidR="08B05FBE">
        <w:t xml:space="preserve"> through summer </w:t>
      </w:r>
      <w:r w:rsidR="7BA2B8A4">
        <w:t>of 2025</w:t>
      </w:r>
      <w:r>
        <w:t xml:space="preserve"> to allow sufficient lead time for park planning</w:t>
      </w:r>
      <w:r w:rsidR="1934AB37">
        <w:t xml:space="preserve"> and consultation</w:t>
      </w:r>
      <w:r>
        <w:t xml:space="preserve"> workflows. </w:t>
      </w:r>
      <w:r w:rsidR="004831A7">
        <w:t>NPS can provide supporting information to assist sampling design.</w:t>
      </w:r>
    </w:p>
    <w:p w14:paraId="71DAA3D0" w14:textId="70295DF5" w:rsidR="004831A7" w:rsidRDefault="004831A7" w:rsidP="004831A7">
      <w:pPr>
        <w:spacing w:after="0"/>
        <w:ind w:firstLine="720"/>
      </w:pPr>
      <w:r>
        <w:t>Specific Project Objectives:</w:t>
      </w:r>
    </w:p>
    <w:p w14:paraId="7E066A06" w14:textId="76E9E176" w:rsidR="004831A7" w:rsidRDefault="004831A7" w:rsidP="004831A7">
      <w:pPr>
        <w:pStyle w:val="ListParagraph"/>
        <w:numPr>
          <w:ilvl w:val="0"/>
          <w:numId w:val="37"/>
        </w:numPr>
        <w:spacing w:after="0"/>
      </w:pPr>
      <w:r>
        <w:t>Survey selected</w:t>
      </w:r>
      <w:r w:rsidR="0056355B">
        <w:t xml:space="preserve"> </w:t>
      </w:r>
      <w:r w:rsidR="3EAFC1F5">
        <w:t>river</w:t>
      </w:r>
      <w:r w:rsidR="0056355B">
        <w:t xml:space="preserve"> extents</w:t>
      </w:r>
      <w:r>
        <w:t xml:space="preserve"> within the park for </w:t>
      </w:r>
      <w:r w:rsidR="4534727D">
        <w:t>smelt and other fish species of interest</w:t>
      </w:r>
      <w:r>
        <w:t xml:space="preserve"> occurrence using statistically val</w:t>
      </w:r>
      <w:r w:rsidR="00054CB6">
        <w:t>i</w:t>
      </w:r>
      <w:r>
        <w:t>d sampling approa</w:t>
      </w:r>
      <w:r w:rsidR="00054CB6">
        <w:t>c</w:t>
      </w:r>
      <w:r>
        <w:t>hes, documenting spatial locations</w:t>
      </w:r>
      <w:r w:rsidR="2F344839">
        <w:t xml:space="preserve"> and </w:t>
      </w:r>
      <w:r>
        <w:t>habitat characteristics</w:t>
      </w:r>
      <w:r w:rsidR="2D3E6E01">
        <w:t xml:space="preserve"> including potential spawning habitat</w:t>
      </w:r>
      <w:r>
        <w:t xml:space="preserve"> and relevant covariate data.</w:t>
      </w:r>
    </w:p>
    <w:p w14:paraId="2F6857C1" w14:textId="4CE90ABA" w:rsidR="004724C6" w:rsidRDefault="004724C6" w:rsidP="004831A7">
      <w:pPr>
        <w:pStyle w:val="ListParagraph"/>
        <w:numPr>
          <w:ilvl w:val="0"/>
          <w:numId w:val="37"/>
        </w:numPr>
        <w:spacing w:after="0"/>
      </w:pPr>
      <w:r>
        <w:t xml:space="preserve">Utilize appropriate sampling protocols to allow detection of </w:t>
      </w:r>
      <w:r w:rsidR="4DAD35CB">
        <w:t>smelt and other fish</w:t>
      </w:r>
      <w:r>
        <w:t xml:space="preserve"> species</w:t>
      </w:r>
      <w:r w:rsidR="0B7793C1">
        <w:t xml:space="preserve"> of interest to the park</w:t>
      </w:r>
      <w:r>
        <w:t>.</w:t>
      </w:r>
    </w:p>
    <w:p w14:paraId="4F4C7CA0" w14:textId="1EE39C9A" w:rsidR="004831A7" w:rsidRDefault="004831A7" w:rsidP="004831A7">
      <w:pPr>
        <w:pStyle w:val="ListParagraph"/>
        <w:numPr>
          <w:ilvl w:val="0"/>
          <w:numId w:val="37"/>
        </w:numPr>
        <w:spacing w:after="0"/>
      </w:pPr>
      <w:r>
        <w:t xml:space="preserve">Produce a final report suitable for the NPS </w:t>
      </w:r>
      <w:r w:rsidR="630FA152">
        <w:t>Science</w:t>
      </w:r>
      <w:r>
        <w:t xml:space="preserve"> Report series, and provide data, GIS products, and metadata related to the project to the NPS using </w:t>
      </w:r>
      <w:hyperlink r:id="rId14">
        <w:r w:rsidRPr="6A4032F0">
          <w:rPr>
            <w:rStyle w:val="Hyperlink"/>
          </w:rPr>
          <w:t>NPS Inventory Program deliverable standards</w:t>
        </w:r>
      </w:hyperlink>
      <w:r>
        <w:t>.</w:t>
      </w:r>
    </w:p>
    <w:p w14:paraId="38AAD1D7" w14:textId="77777777" w:rsidR="004831A7" w:rsidRDefault="004831A7" w:rsidP="004831A7">
      <w:pPr>
        <w:pStyle w:val="ListParagraph"/>
        <w:spacing w:after="0"/>
        <w:ind w:left="1080"/>
      </w:pPr>
    </w:p>
    <w:p w14:paraId="165F9BE0" w14:textId="6FD002D9" w:rsidR="38CD25E0" w:rsidRPr="004724C6" w:rsidRDefault="00AE1811" w:rsidP="004724C6">
      <w:pPr>
        <w:spacing w:after="0"/>
        <w:rPr>
          <w:b/>
          <w:bCs/>
        </w:rPr>
      </w:pPr>
      <w:r w:rsidRPr="004724C6">
        <w:rPr>
          <w:b/>
          <w:bCs/>
        </w:rPr>
        <w:t>Project Timeframe</w:t>
      </w:r>
    </w:p>
    <w:p w14:paraId="1A0A3C57" w14:textId="2D6A28C4" w:rsidR="004724C6" w:rsidRDefault="004724C6" w:rsidP="004724C6">
      <w:pPr>
        <w:spacing w:after="0"/>
      </w:pPr>
      <w:r>
        <w:t xml:space="preserve">Deadline for responding to this request for LOI is </w:t>
      </w:r>
      <w:r w:rsidR="0FEEDA3C">
        <w:t>September 6</w:t>
      </w:r>
      <w:r>
        <w:t>, 2024. Funds will be obligated in winter 202</w:t>
      </w:r>
      <w:r w:rsidR="38A8F98C">
        <w:t>5</w:t>
      </w:r>
      <w:r>
        <w:t xml:space="preserve">, with work starting by </w:t>
      </w:r>
      <w:r w:rsidR="3232A961">
        <w:t xml:space="preserve">March of </w:t>
      </w:r>
      <w:r>
        <w:t>202</w:t>
      </w:r>
      <w:r w:rsidR="3FB9FBD8">
        <w:t>5</w:t>
      </w:r>
      <w:r>
        <w:t xml:space="preserve">. The anticipated completion date for the project is </w:t>
      </w:r>
      <w:r w:rsidR="00EE3627">
        <w:t>September 30</w:t>
      </w:r>
      <w:r w:rsidR="0056355B">
        <w:t xml:space="preserve">, </w:t>
      </w:r>
      <w:r>
        <w:t>202</w:t>
      </w:r>
      <w:r w:rsidR="5F3536B5">
        <w:t>6</w:t>
      </w:r>
      <w:r>
        <w:t>.</w:t>
      </w:r>
    </w:p>
    <w:p w14:paraId="20D41B7E" w14:textId="77777777" w:rsidR="004724C6" w:rsidRDefault="004724C6" w:rsidP="004724C6">
      <w:pPr>
        <w:spacing w:after="0"/>
      </w:pPr>
    </w:p>
    <w:p w14:paraId="0D9E9A7A" w14:textId="544D5EA4" w:rsidR="6A4032F0" w:rsidRDefault="6A4032F0">
      <w:r>
        <w:br w:type="page"/>
      </w:r>
    </w:p>
    <w:p w14:paraId="1CB563CC" w14:textId="77777777" w:rsidR="004724C6" w:rsidRDefault="00AE1811" w:rsidP="004724C6">
      <w:pPr>
        <w:spacing w:after="0"/>
        <w:rPr>
          <w:b/>
          <w:bCs/>
        </w:rPr>
      </w:pPr>
      <w:r w:rsidRPr="00AE1811">
        <w:rPr>
          <w:b/>
          <w:bCs/>
        </w:rPr>
        <w:lastRenderedPageBreak/>
        <w:t>Funds Available</w:t>
      </w:r>
    </w:p>
    <w:p w14:paraId="2510D09B" w14:textId="042F7543" w:rsidR="00AE1811" w:rsidRDefault="00AE1811" w:rsidP="004724C6">
      <w:pPr>
        <w:spacing w:after="0"/>
      </w:pPr>
      <w:r>
        <w:t>Project funds available are approximately $</w:t>
      </w:r>
      <w:r w:rsidR="005A39B6">
        <w:t>5</w:t>
      </w:r>
      <w:r>
        <w:t xml:space="preserve">0,000; this includes the CESU overhead rate of 17.5%. The project will be funded by the </w:t>
      </w:r>
      <w:hyperlink r:id="rId15">
        <w:r w:rsidRPr="6A4032F0">
          <w:rPr>
            <w:rStyle w:val="Hyperlink"/>
          </w:rPr>
          <w:t>National Park Service Inventory Program</w:t>
        </w:r>
      </w:hyperlink>
      <w:r>
        <w:t xml:space="preserve"> within the NPS Inventory and Monitoring Division.</w:t>
      </w:r>
    </w:p>
    <w:p w14:paraId="200D28BF" w14:textId="01E9828A" w:rsidR="00AE1811" w:rsidRPr="005A39B6" w:rsidRDefault="004724C6" w:rsidP="6A4032F0">
      <w:pPr>
        <w:spacing w:after="0"/>
        <w:rPr>
          <w:b/>
          <w:bCs/>
        </w:rPr>
      </w:pPr>
      <w:r>
        <w:br/>
      </w:r>
      <w:r w:rsidR="00AE1811" w:rsidRPr="6A4032F0">
        <w:rPr>
          <w:b/>
          <w:bCs/>
        </w:rPr>
        <w:t>Materials Requested for Letters of Interest</w:t>
      </w:r>
    </w:p>
    <w:p w14:paraId="5663E8FF" w14:textId="61FD57AB" w:rsidR="00AE1811" w:rsidRDefault="00AE1811" w:rsidP="00AE1811">
      <w:pPr>
        <w:spacing w:after="0"/>
      </w:pPr>
      <w:r>
        <w:t>Letters of interest must include:</w:t>
      </w:r>
    </w:p>
    <w:p w14:paraId="413DA10D" w14:textId="005F14BB" w:rsidR="00AE1811" w:rsidRDefault="00AE1811" w:rsidP="004831A7">
      <w:pPr>
        <w:spacing w:after="0"/>
        <w:ind w:left="720"/>
      </w:pPr>
      <w:r>
        <w:t>1. Name, Organization and Contact Information</w:t>
      </w:r>
      <w:r w:rsidR="30024E35">
        <w:t xml:space="preserve">, including membership in a </w:t>
      </w:r>
      <w:hyperlink r:id="rId16">
        <w:r w:rsidR="30024E35" w:rsidRPr="6A4032F0">
          <w:rPr>
            <w:rStyle w:val="Hyperlink"/>
          </w:rPr>
          <w:t>CESU</w:t>
        </w:r>
      </w:hyperlink>
      <w:r w:rsidR="30024E35">
        <w:t>.</w:t>
      </w:r>
    </w:p>
    <w:p w14:paraId="694092A3" w14:textId="37663B59" w:rsidR="00AE1811" w:rsidRDefault="00AE1811" w:rsidP="004831A7">
      <w:pPr>
        <w:spacing w:after="0"/>
        <w:ind w:left="720"/>
      </w:pPr>
      <w:r>
        <w:t>2. Pre-Proposal</w:t>
      </w:r>
      <w:r w:rsidR="004E2FBF">
        <w:t xml:space="preserve"> (4 pages maximum)</w:t>
      </w:r>
      <w:r>
        <w:t>: Description of the proposed approach for conducting the project,</w:t>
      </w:r>
      <w:r w:rsidR="35FB8C2C">
        <w:t xml:space="preserve"> </w:t>
      </w:r>
      <w:r>
        <w:t xml:space="preserve">including proposed sampling methods that could be considered for this project. Describe in brief the proposed approach to collect new field data in a manner that will provide </w:t>
      </w:r>
      <w:r w:rsidR="004831A7">
        <w:t xml:space="preserve">information on </w:t>
      </w:r>
      <w:r w:rsidR="347B9E38">
        <w:t xml:space="preserve">fish </w:t>
      </w:r>
      <w:r w:rsidR="004831A7">
        <w:t>species presence</w:t>
      </w:r>
      <w:r>
        <w:t xml:space="preserve"> and how you will use the new and existing data to </w:t>
      </w:r>
      <w:r w:rsidR="004831A7">
        <w:t>summarize</w:t>
      </w:r>
      <w:r>
        <w:t xml:space="preserve"> </w:t>
      </w:r>
      <w:r w:rsidR="30C8B267">
        <w:t>fish</w:t>
      </w:r>
      <w:r w:rsidR="004831A7">
        <w:t xml:space="preserve"> </w:t>
      </w:r>
      <w:r w:rsidR="6A653A85">
        <w:t>occurrence</w:t>
      </w:r>
      <w:r>
        <w:t xml:space="preserve"> for this project</w:t>
      </w:r>
      <w:r w:rsidR="7C888FB9">
        <w:t xml:space="preserve"> and compare it to previous data</w:t>
      </w:r>
      <w:r>
        <w:t>.</w:t>
      </w:r>
    </w:p>
    <w:p w14:paraId="41634C6F" w14:textId="7DFA6887" w:rsidR="00AE1811" w:rsidRDefault="00AE1811" w:rsidP="005A39B6">
      <w:pPr>
        <w:spacing w:after="0"/>
        <w:ind w:left="720"/>
      </w:pPr>
      <w:r>
        <w:t xml:space="preserve">3. Brief Statement of Qualifications </w:t>
      </w:r>
      <w:r w:rsidR="004E2FBF">
        <w:t xml:space="preserve">(2 pages maximum) </w:t>
      </w:r>
      <w:r>
        <w:t>including:</w:t>
      </w:r>
    </w:p>
    <w:p w14:paraId="2F4994AC" w14:textId="0C6C66AD" w:rsidR="00AE1811" w:rsidRDefault="004831A7" w:rsidP="004831A7">
      <w:pPr>
        <w:spacing w:after="0"/>
        <w:ind w:left="720" w:firstLine="720"/>
      </w:pPr>
      <w:r>
        <w:t xml:space="preserve">a. </w:t>
      </w:r>
      <w:r w:rsidR="00AE1811">
        <w:t xml:space="preserve">Biographical Sketch(s) for key personnel (faculty, staff), including a description of discipline(s) of expertise. </w:t>
      </w:r>
      <w:r w:rsidR="00256B03">
        <w:t xml:space="preserve">Curricula vitae </w:t>
      </w:r>
      <w:r w:rsidR="00AE1811">
        <w:t>can be submitted as an attachment.</w:t>
      </w:r>
    </w:p>
    <w:p w14:paraId="119D24D4" w14:textId="6DB8C20D" w:rsidR="00AE1811" w:rsidRDefault="004831A7" w:rsidP="6A4032F0">
      <w:pPr>
        <w:spacing w:after="0"/>
        <w:ind w:left="720" w:firstLine="720"/>
      </w:pPr>
      <w:r>
        <w:t xml:space="preserve">b. </w:t>
      </w:r>
      <w:r w:rsidR="00AE1811">
        <w:t>Relevant past research projects.</w:t>
      </w:r>
    </w:p>
    <w:p w14:paraId="64180E82" w14:textId="72366D5C" w:rsidR="6A4032F0" w:rsidRDefault="6A4032F0" w:rsidP="6A4032F0">
      <w:pPr>
        <w:spacing w:after="0"/>
        <w:ind w:left="720" w:firstLine="720"/>
      </w:pPr>
    </w:p>
    <w:p w14:paraId="7047E7EA" w14:textId="7EDC9BFB" w:rsidR="00AE1811" w:rsidRDefault="00AE1811" w:rsidP="00AE1811">
      <w:pPr>
        <w:spacing w:after="0"/>
      </w:pPr>
      <w:r>
        <w:t xml:space="preserve">Note: A proposed budget </w:t>
      </w:r>
      <w:r w:rsidR="0CA36265">
        <w:t xml:space="preserve">should </w:t>
      </w:r>
      <w:r w:rsidR="004831A7">
        <w:t>be submitted (</w:t>
      </w:r>
      <w:r w:rsidR="005A39B6">
        <w:t>note CESU overhead rate above</w:t>
      </w:r>
      <w:r w:rsidR="004831A7">
        <w:t>)</w:t>
      </w:r>
      <w:r>
        <w:t>.</w:t>
      </w:r>
    </w:p>
    <w:p w14:paraId="176154D2" w14:textId="77777777" w:rsidR="008F37F6" w:rsidRDefault="008F37F6" w:rsidP="008F37F6">
      <w:pPr>
        <w:spacing w:after="0"/>
      </w:pPr>
    </w:p>
    <w:p w14:paraId="6FA53BC0" w14:textId="3A20CCE6" w:rsidR="008F37F6" w:rsidRPr="00A64F20" w:rsidRDefault="008F37F6" w:rsidP="008F37F6">
      <w:pPr>
        <w:spacing w:after="0"/>
        <w:rPr>
          <w:b/>
          <w:bCs/>
        </w:rPr>
      </w:pPr>
      <w:r w:rsidRPr="00A64F20">
        <w:rPr>
          <w:b/>
          <w:bCs/>
        </w:rPr>
        <w:t>Evaluation Letters of Interest</w:t>
      </w:r>
    </w:p>
    <w:p w14:paraId="54B72F94" w14:textId="23D54B12" w:rsidR="008F37F6" w:rsidRDefault="409F355B" w:rsidP="008F37F6">
      <w:pPr>
        <w:spacing w:after="0"/>
      </w:pPr>
      <w:r>
        <w:t xml:space="preserve">Following </w:t>
      </w:r>
      <w:r w:rsidR="008F37F6">
        <w:t xml:space="preserve">a review of the Letters of Interest received, an investigator will be invited to prepare a full </w:t>
      </w:r>
      <w:hyperlink r:id="rId17">
        <w:r w:rsidR="4D0F4902" w:rsidRPr="6A4032F0">
          <w:rPr>
            <w:rStyle w:val="Hyperlink"/>
          </w:rPr>
          <w:t>detailed implementation plan</w:t>
        </w:r>
      </w:hyperlink>
      <w:r w:rsidR="008F37F6">
        <w:t xml:space="preserve">, schedule, and </w:t>
      </w:r>
      <w:r w:rsidR="64289E90">
        <w:t xml:space="preserve">project </w:t>
      </w:r>
      <w:r w:rsidR="008F37F6">
        <w:t>budget</w:t>
      </w:r>
      <w:r w:rsidR="5D2107A6">
        <w:t xml:space="preserve"> by October 15, 2024</w:t>
      </w:r>
      <w:r w:rsidR="008F37F6">
        <w:t>. Letters will be evaluated based on the following criteria and scoring:</w:t>
      </w:r>
    </w:p>
    <w:p w14:paraId="12A92087" w14:textId="77777777" w:rsidR="008F37F6" w:rsidRDefault="008F37F6" w:rsidP="008F37F6">
      <w:pPr>
        <w:spacing w:after="0"/>
      </w:pPr>
    </w:p>
    <w:p w14:paraId="3D9E8CF0" w14:textId="5DFCA6D1" w:rsidR="008F37F6" w:rsidRDefault="008F37F6" w:rsidP="00A64F20">
      <w:pPr>
        <w:spacing w:after="0"/>
        <w:ind w:left="720"/>
      </w:pPr>
      <w:r>
        <w:t>1. Soundness and validity of the proposed approach for meeting project objectives (15 points maximum)</w:t>
      </w:r>
    </w:p>
    <w:p w14:paraId="1A99DA65" w14:textId="0D31E5E3" w:rsidR="008F37F6" w:rsidRDefault="008F37F6" w:rsidP="00A64F20">
      <w:pPr>
        <w:spacing w:after="0"/>
        <w:ind w:left="720"/>
      </w:pPr>
      <w:r>
        <w:t xml:space="preserve">2. Demonstrated experience surveying </w:t>
      </w:r>
      <w:r w:rsidR="12D8BFCF">
        <w:t>fish</w:t>
      </w:r>
      <w:r>
        <w:t xml:space="preserve"> </w:t>
      </w:r>
      <w:r w:rsidR="34AD3442">
        <w:t>and fish habitat</w:t>
      </w:r>
      <w:r w:rsidR="615154B4">
        <w:t xml:space="preserve"> </w:t>
      </w:r>
      <w:r>
        <w:t>(10 points maximum)</w:t>
      </w:r>
    </w:p>
    <w:p w14:paraId="35E2DD96" w14:textId="5057D85E" w:rsidR="008F37F6" w:rsidRDefault="008F37F6" w:rsidP="00A64F20">
      <w:pPr>
        <w:spacing w:after="0"/>
        <w:ind w:left="720"/>
      </w:pPr>
      <w:r>
        <w:t xml:space="preserve">3. Demonstrated experience assessing </w:t>
      </w:r>
      <w:r w:rsidR="148F6C22">
        <w:t>fish</w:t>
      </w:r>
      <w:r>
        <w:t xml:space="preserve"> populations (5 points maximum)</w:t>
      </w:r>
    </w:p>
    <w:p w14:paraId="5B5B8E0B" w14:textId="77777777" w:rsidR="008F37F6" w:rsidRDefault="008F37F6" w:rsidP="00A64F20">
      <w:pPr>
        <w:spacing w:after="0"/>
        <w:ind w:left="720"/>
      </w:pPr>
      <w:r>
        <w:t>4. Demonstrated ability to produce technical reports within schedule and budget and demonstrated record of professional publications (5 points maximum)</w:t>
      </w:r>
    </w:p>
    <w:p w14:paraId="626531EE" w14:textId="77777777" w:rsidR="008F37F6" w:rsidRDefault="008F37F6" w:rsidP="008F37F6">
      <w:pPr>
        <w:spacing w:after="0"/>
      </w:pPr>
    </w:p>
    <w:p w14:paraId="37E86133" w14:textId="77777777" w:rsidR="00A64F20" w:rsidRPr="00A64F20" w:rsidRDefault="008F37F6" w:rsidP="00A64F20">
      <w:pPr>
        <w:spacing w:after="0"/>
        <w:rPr>
          <w:b/>
          <w:bCs/>
        </w:rPr>
      </w:pPr>
      <w:r w:rsidRPr="00A64F20">
        <w:rPr>
          <w:b/>
          <w:bCs/>
        </w:rPr>
        <w:t>Contact</w:t>
      </w:r>
    </w:p>
    <w:p w14:paraId="76402E0B" w14:textId="259ED68F" w:rsidR="3D1AE0D8" w:rsidRPr="00A64F20" w:rsidRDefault="008F37F6" w:rsidP="00A64F20">
      <w:pPr>
        <w:spacing w:after="0"/>
      </w:pPr>
      <w:r>
        <w:t>Direct questions and responses to</w:t>
      </w:r>
      <w:r w:rsidR="00A64F20">
        <w:t xml:space="preserve"> Lisa Nelson</w:t>
      </w:r>
      <w:r w:rsidR="0014094D">
        <w:t>, Inventory Project Manager</w:t>
      </w:r>
      <w:r w:rsidR="00A64F20">
        <w:t xml:space="preserve"> (</w:t>
      </w:r>
      <w:hyperlink r:id="rId18">
        <w:r w:rsidR="00A64F20" w:rsidRPr="6A4032F0">
          <w:rPr>
            <w:rStyle w:val="Hyperlink"/>
          </w:rPr>
          <w:t>lisa_l_nelson@nps.gov</w:t>
        </w:r>
      </w:hyperlink>
      <w:r w:rsidR="00A64F20">
        <w:t xml:space="preserve">). The deadline for responding to this request for LOI is </w:t>
      </w:r>
      <w:r w:rsidR="0BBBAC65">
        <w:t>September 6</w:t>
      </w:r>
      <w:r w:rsidR="00A64F20">
        <w:t>, 2024.</w:t>
      </w:r>
      <w:bookmarkEnd w:id="0"/>
    </w:p>
    <w:sectPr w:rsidR="3D1AE0D8" w:rsidRPr="00A64F20" w:rsidSect="00355F2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B83E" w14:textId="77777777" w:rsidR="00A647E8" w:rsidRDefault="00A647E8" w:rsidP="003C5CA6">
      <w:pPr>
        <w:spacing w:after="0" w:line="240" w:lineRule="auto"/>
      </w:pPr>
      <w:r>
        <w:separator/>
      </w:r>
    </w:p>
  </w:endnote>
  <w:endnote w:type="continuationSeparator" w:id="0">
    <w:p w14:paraId="62773F29" w14:textId="77777777" w:rsidR="00A647E8" w:rsidRDefault="00A647E8" w:rsidP="003C5CA6">
      <w:pPr>
        <w:spacing w:after="0" w:line="240" w:lineRule="auto"/>
      </w:pPr>
      <w:r>
        <w:continuationSeparator/>
      </w:r>
    </w:p>
  </w:endnote>
  <w:endnote w:type="continuationNotice" w:id="1">
    <w:p w14:paraId="1D511630" w14:textId="77777777" w:rsidR="00A647E8" w:rsidRDefault="00A64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7708" w14:textId="77777777" w:rsidR="005134AF" w:rsidRDefault="00513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0780" w14:textId="77777777" w:rsidR="005134AF" w:rsidRDefault="00513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8349" w14:textId="77777777" w:rsidR="005134AF" w:rsidRDefault="00513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A7AA" w14:textId="77777777" w:rsidR="00A647E8" w:rsidRDefault="00A647E8" w:rsidP="003C5CA6">
      <w:pPr>
        <w:spacing w:after="0" w:line="240" w:lineRule="auto"/>
      </w:pPr>
      <w:r>
        <w:separator/>
      </w:r>
    </w:p>
  </w:footnote>
  <w:footnote w:type="continuationSeparator" w:id="0">
    <w:p w14:paraId="2505DFF4" w14:textId="77777777" w:rsidR="00A647E8" w:rsidRDefault="00A647E8" w:rsidP="003C5CA6">
      <w:pPr>
        <w:spacing w:after="0" w:line="240" w:lineRule="auto"/>
      </w:pPr>
      <w:r>
        <w:continuationSeparator/>
      </w:r>
    </w:p>
  </w:footnote>
  <w:footnote w:type="continuationNotice" w:id="1">
    <w:p w14:paraId="17A9ABE8" w14:textId="77777777" w:rsidR="00A647E8" w:rsidRDefault="00A647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D2AA" w14:textId="77777777" w:rsidR="005134AF" w:rsidRDefault="00513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3413" w14:textId="69892C85" w:rsidR="005134AF" w:rsidRDefault="00513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E2EC" w14:textId="77777777" w:rsidR="005134AF" w:rsidRDefault="00513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D80"/>
    <w:multiLevelType w:val="hybridMultilevel"/>
    <w:tmpl w:val="2F76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724"/>
    <w:multiLevelType w:val="hybridMultilevel"/>
    <w:tmpl w:val="99803EB2"/>
    <w:lvl w:ilvl="0" w:tplc="3C5CF0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1E40B7"/>
    <w:multiLevelType w:val="multilevel"/>
    <w:tmpl w:val="EA8CC4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51EF"/>
    <w:multiLevelType w:val="hybridMultilevel"/>
    <w:tmpl w:val="14D6BAEA"/>
    <w:lvl w:ilvl="0" w:tplc="396AF018">
      <w:start w:val="1"/>
      <w:numFmt w:val="decimal"/>
      <w:lvlText w:val="%1."/>
      <w:lvlJc w:val="left"/>
      <w:pPr>
        <w:ind w:left="720" w:hanging="360"/>
      </w:pPr>
    </w:lvl>
    <w:lvl w:ilvl="1" w:tplc="848439EE">
      <w:start w:val="1"/>
      <w:numFmt w:val="lowerLetter"/>
      <w:lvlText w:val="%2."/>
      <w:lvlJc w:val="left"/>
      <w:pPr>
        <w:ind w:left="1440" w:hanging="360"/>
      </w:pPr>
    </w:lvl>
    <w:lvl w:ilvl="2" w:tplc="E53824BE">
      <w:start w:val="1"/>
      <w:numFmt w:val="lowerRoman"/>
      <w:lvlText w:val="%3."/>
      <w:lvlJc w:val="right"/>
      <w:pPr>
        <w:ind w:left="2160" w:hanging="180"/>
      </w:pPr>
    </w:lvl>
    <w:lvl w:ilvl="3" w:tplc="E8021068">
      <w:start w:val="1"/>
      <w:numFmt w:val="decimal"/>
      <w:lvlText w:val="%4."/>
      <w:lvlJc w:val="left"/>
      <w:pPr>
        <w:ind w:left="2880" w:hanging="360"/>
      </w:pPr>
    </w:lvl>
    <w:lvl w:ilvl="4" w:tplc="B88C85E8">
      <w:start w:val="1"/>
      <w:numFmt w:val="lowerLetter"/>
      <w:lvlText w:val="%5."/>
      <w:lvlJc w:val="left"/>
      <w:pPr>
        <w:ind w:left="3600" w:hanging="360"/>
      </w:pPr>
    </w:lvl>
    <w:lvl w:ilvl="5" w:tplc="7B5AA05E">
      <w:start w:val="1"/>
      <w:numFmt w:val="lowerRoman"/>
      <w:lvlText w:val="%6."/>
      <w:lvlJc w:val="right"/>
      <w:pPr>
        <w:ind w:left="4320" w:hanging="180"/>
      </w:pPr>
    </w:lvl>
    <w:lvl w:ilvl="6" w:tplc="ACFE3820">
      <w:start w:val="1"/>
      <w:numFmt w:val="decimal"/>
      <w:lvlText w:val="%7."/>
      <w:lvlJc w:val="left"/>
      <w:pPr>
        <w:ind w:left="5040" w:hanging="360"/>
      </w:pPr>
    </w:lvl>
    <w:lvl w:ilvl="7" w:tplc="8AE27D98">
      <w:start w:val="1"/>
      <w:numFmt w:val="lowerLetter"/>
      <w:lvlText w:val="%8."/>
      <w:lvlJc w:val="left"/>
      <w:pPr>
        <w:ind w:left="5760" w:hanging="360"/>
      </w:pPr>
    </w:lvl>
    <w:lvl w:ilvl="8" w:tplc="A34075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66D2"/>
    <w:multiLevelType w:val="hybridMultilevel"/>
    <w:tmpl w:val="F568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D6D52"/>
    <w:multiLevelType w:val="multilevel"/>
    <w:tmpl w:val="6ACA32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45E83"/>
    <w:multiLevelType w:val="hybridMultilevel"/>
    <w:tmpl w:val="3E9422A0"/>
    <w:lvl w:ilvl="0" w:tplc="C646DD72">
      <w:numFmt w:val="none"/>
      <w:lvlText w:val=""/>
      <w:lvlJc w:val="left"/>
      <w:pPr>
        <w:tabs>
          <w:tab w:val="num" w:pos="360"/>
        </w:tabs>
      </w:pPr>
    </w:lvl>
    <w:lvl w:ilvl="1" w:tplc="F58EE9D6">
      <w:start w:val="1"/>
      <w:numFmt w:val="lowerLetter"/>
      <w:lvlText w:val="%2."/>
      <w:lvlJc w:val="left"/>
      <w:pPr>
        <w:ind w:left="1440" w:hanging="360"/>
      </w:pPr>
    </w:lvl>
    <w:lvl w:ilvl="2" w:tplc="558E83A6">
      <w:start w:val="1"/>
      <w:numFmt w:val="lowerRoman"/>
      <w:lvlText w:val="%3."/>
      <w:lvlJc w:val="right"/>
      <w:pPr>
        <w:ind w:left="2160" w:hanging="180"/>
      </w:pPr>
    </w:lvl>
    <w:lvl w:ilvl="3" w:tplc="FB60354C">
      <w:start w:val="1"/>
      <w:numFmt w:val="decimal"/>
      <w:lvlText w:val="%4."/>
      <w:lvlJc w:val="left"/>
      <w:pPr>
        <w:ind w:left="2880" w:hanging="360"/>
      </w:pPr>
    </w:lvl>
    <w:lvl w:ilvl="4" w:tplc="086205F4">
      <w:start w:val="1"/>
      <w:numFmt w:val="lowerLetter"/>
      <w:lvlText w:val="%5."/>
      <w:lvlJc w:val="left"/>
      <w:pPr>
        <w:ind w:left="3600" w:hanging="360"/>
      </w:pPr>
    </w:lvl>
    <w:lvl w:ilvl="5" w:tplc="CBD08C14">
      <w:start w:val="1"/>
      <w:numFmt w:val="lowerRoman"/>
      <w:lvlText w:val="%6."/>
      <w:lvlJc w:val="right"/>
      <w:pPr>
        <w:ind w:left="4320" w:hanging="180"/>
      </w:pPr>
    </w:lvl>
    <w:lvl w:ilvl="6" w:tplc="4620A3FC">
      <w:start w:val="1"/>
      <w:numFmt w:val="decimal"/>
      <w:lvlText w:val="%7."/>
      <w:lvlJc w:val="left"/>
      <w:pPr>
        <w:ind w:left="5040" w:hanging="360"/>
      </w:pPr>
    </w:lvl>
    <w:lvl w:ilvl="7" w:tplc="9D44A852">
      <w:start w:val="1"/>
      <w:numFmt w:val="lowerLetter"/>
      <w:lvlText w:val="%8."/>
      <w:lvlJc w:val="left"/>
      <w:pPr>
        <w:ind w:left="5760" w:hanging="360"/>
      </w:pPr>
    </w:lvl>
    <w:lvl w:ilvl="8" w:tplc="E438C9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5252D"/>
    <w:multiLevelType w:val="hybridMultilevel"/>
    <w:tmpl w:val="B4E2BE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46D83"/>
    <w:multiLevelType w:val="hybridMultilevel"/>
    <w:tmpl w:val="3FF0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7C3"/>
    <w:multiLevelType w:val="multilevel"/>
    <w:tmpl w:val="AF1E8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07B70"/>
    <w:multiLevelType w:val="hybridMultilevel"/>
    <w:tmpl w:val="A77E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0BA1"/>
    <w:multiLevelType w:val="multilevel"/>
    <w:tmpl w:val="9F9CB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66556"/>
    <w:multiLevelType w:val="multilevel"/>
    <w:tmpl w:val="D19E52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41BA0"/>
    <w:multiLevelType w:val="multilevel"/>
    <w:tmpl w:val="08E4858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460619"/>
    <w:multiLevelType w:val="hybridMultilevel"/>
    <w:tmpl w:val="5D24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80020"/>
    <w:multiLevelType w:val="hybridMultilevel"/>
    <w:tmpl w:val="F734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D3EF8"/>
    <w:multiLevelType w:val="hybridMultilevel"/>
    <w:tmpl w:val="074E7F8E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E643D07"/>
    <w:multiLevelType w:val="multilevel"/>
    <w:tmpl w:val="E84A08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453C2"/>
    <w:multiLevelType w:val="multilevel"/>
    <w:tmpl w:val="FEC8CCB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E5E2C"/>
    <w:multiLevelType w:val="multilevel"/>
    <w:tmpl w:val="13E6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707AB"/>
    <w:multiLevelType w:val="multilevel"/>
    <w:tmpl w:val="C772D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DF651B"/>
    <w:multiLevelType w:val="multilevel"/>
    <w:tmpl w:val="46045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1E5C"/>
    <w:multiLevelType w:val="hybridMultilevel"/>
    <w:tmpl w:val="096E43EE"/>
    <w:lvl w:ilvl="0" w:tplc="C9E4B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F4976"/>
    <w:multiLevelType w:val="hybridMultilevel"/>
    <w:tmpl w:val="042A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3664F"/>
    <w:multiLevelType w:val="hybridMultilevel"/>
    <w:tmpl w:val="45A4F0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5864AD6"/>
    <w:multiLevelType w:val="hybridMultilevel"/>
    <w:tmpl w:val="8F40F662"/>
    <w:lvl w:ilvl="0" w:tplc="938271C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50146"/>
    <w:multiLevelType w:val="multilevel"/>
    <w:tmpl w:val="361ACE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B76C2"/>
    <w:multiLevelType w:val="multilevel"/>
    <w:tmpl w:val="73BEC4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A1FAC"/>
    <w:multiLevelType w:val="multilevel"/>
    <w:tmpl w:val="9BEAF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EE2A3B"/>
    <w:multiLevelType w:val="multilevel"/>
    <w:tmpl w:val="46045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F71B3"/>
    <w:multiLevelType w:val="hybridMultilevel"/>
    <w:tmpl w:val="82988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B035B"/>
    <w:multiLevelType w:val="multilevel"/>
    <w:tmpl w:val="F1C60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1874EE"/>
    <w:multiLevelType w:val="hybridMultilevel"/>
    <w:tmpl w:val="D89C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6263E"/>
    <w:multiLevelType w:val="hybridMultilevel"/>
    <w:tmpl w:val="3C947A5E"/>
    <w:lvl w:ilvl="0" w:tplc="E8A81284">
      <w:start w:val="1"/>
      <w:numFmt w:val="decimal"/>
      <w:lvlText w:val="%1."/>
      <w:lvlJc w:val="left"/>
      <w:pPr>
        <w:ind w:left="720" w:hanging="360"/>
      </w:pPr>
    </w:lvl>
    <w:lvl w:ilvl="1" w:tplc="D74866CE">
      <w:start w:val="1"/>
      <w:numFmt w:val="lowerLetter"/>
      <w:lvlText w:val="%2."/>
      <w:lvlJc w:val="left"/>
      <w:pPr>
        <w:ind w:left="1440" w:hanging="360"/>
      </w:pPr>
    </w:lvl>
    <w:lvl w:ilvl="2" w:tplc="8A1AA0B0">
      <w:start w:val="1"/>
      <w:numFmt w:val="lowerRoman"/>
      <w:lvlText w:val="%3."/>
      <w:lvlJc w:val="right"/>
      <w:pPr>
        <w:ind w:left="2160" w:hanging="180"/>
      </w:pPr>
    </w:lvl>
    <w:lvl w:ilvl="3" w:tplc="0B88DE28">
      <w:start w:val="1"/>
      <w:numFmt w:val="decimal"/>
      <w:lvlText w:val="%4."/>
      <w:lvlJc w:val="left"/>
      <w:pPr>
        <w:ind w:left="2880" w:hanging="360"/>
      </w:pPr>
    </w:lvl>
    <w:lvl w:ilvl="4" w:tplc="5BD8C83E">
      <w:start w:val="1"/>
      <w:numFmt w:val="lowerLetter"/>
      <w:lvlText w:val="%5."/>
      <w:lvlJc w:val="left"/>
      <w:pPr>
        <w:ind w:left="3600" w:hanging="360"/>
      </w:pPr>
    </w:lvl>
    <w:lvl w:ilvl="5" w:tplc="9FA6552C">
      <w:start w:val="1"/>
      <w:numFmt w:val="lowerRoman"/>
      <w:lvlText w:val="%6."/>
      <w:lvlJc w:val="right"/>
      <w:pPr>
        <w:ind w:left="4320" w:hanging="180"/>
      </w:pPr>
    </w:lvl>
    <w:lvl w:ilvl="6" w:tplc="CEECB116">
      <w:start w:val="1"/>
      <w:numFmt w:val="decimal"/>
      <w:lvlText w:val="%7."/>
      <w:lvlJc w:val="left"/>
      <w:pPr>
        <w:ind w:left="5040" w:hanging="360"/>
      </w:pPr>
    </w:lvl>
    <w:lvl w:ilvl="7" w:tplc="3EA49E68">
      <w:start w:val="1"/>
      <w:numFmt w:val="lowerLetter"/>
      <w:lvlText w:val="%8."/>
      <w:lvlJc w:val="left"/>
      <w:pPr>
        <w:ind w:left="5760" w:hanging="360"/>
      </w:pPr>
    </w:lvl>
    <w:lvl w:ilvl="8" w:tplc="6804FA8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92140"/>
    <w:multiLevelType w:val="hybridMultilevel"/>
    <w:tmpl w:val="4B66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826FB"/>
    <w:multiLevelType w:val="multilevel"/>
    <w:tmpl w:val="677208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7496338">
    <w:abstractNumId w:val="33"/>
  </w:num>
  <w:num w:numId="2" w16cid:durableId="340938154">
    <w:abstractNumId w:val="6"/>
  </w:num>
  <w:num w:numId="3" w16cid:durableId="486476166">
    <w:abstractNumId w:val="3"/>
  </w:num>
  <w:num w:numId="4" w16cid:durableId="128522459">
    <w:abstractNumId w:val="10"/>
  </w:num>
  <w:num w:numId="5" w16cid:durableId="958680103">
    <w:abstractNumId w:val="15"/>
  </w:num>
  <w:num w:numId="6" w16cid:durableId="323750242">
    <w:abstractNumId w:val="23"/>
  </w:num>
  <w:num w:numId="7" w16cid:durableId="624311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236610">
    <w:abstractNumId w:val="16"/>
  </w:num>
  <w:num w:numId="9" w16cid:durableId="1427384323">
    <w:abstractNumId w:val="34"/>
  </w:num>
  <w:num w:numId="10" w16cid:durableId="704717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8071996">
    <w:abstractNumId w:val="1"/>
  </w:num>
  <w:num w:numId="12" w16cid:durableId="199514748">
    <w:abstractNumId w:val="30"/>
  </w:num>
  <w:num w:numId="13" w16cid:durableId="1297030153">
    <w:abstractNumId w:val="14"/>
  </w:num>
  <w:num w:numId="14" w16cid:durableId="1241057389">
    <w:abstractNumId w:val="24"/>
  </w:num>
  <w:num w:numId="15" w16cid:durableId="1556745335">
    <w:abstractNumId w:val="21"/>
  </w:num>
  <w:num w:numId="16" w16cid:durableId="1338119590">
    <w:abstractNumId w:val="29"/>
  </w:num>
  <w:num w:numId="17" w16cid:durableId="281233961">
    <w:abstractNumId w:val="19"/>
  </w:num>
  <w:num w:numId="18" w16cid:durableId="535626778">
    <w:abstractNumId w:val="11"/>
  </w:num>
  <w:num w:numId="19" w16cid:durableId="1387410882">
    <w:abstractNumId w:val="9"/>
  </w:num>
  <w:num w:numId="20" w16cid:durableId="1061056445">
    <w:abstractNumId w:val="20"/>
  </w:num>
  <w:num w:numId="21" w16cid:durableId="1402212674">
    <w:abstractNumId w:val="17"/>
  </w:num>
  <w:num w:numId="22" w16cid:durableId="526408671">
    <w:abstractNumId w:val="26"/>
  </w:num>
  <w:num w:numId="23" w16cid:durableId="1578319350">
    <w:abstractNumId w:val="27"/>
  </w:num>
  <w:num w:numId="24" w16cid:durableId="1575430390">
    <w:abstractNumId w:val="13"/>
  </w:num>
  <w:num w:numId="25" w16cid:durableId="1374504343">
    <w:abstractNumId w:val="18"/>
  </w:num>
  <w:num w:numId="26" w16cid:durableId="1251427842">
    <w:abstractNumId w:val="31"/>
  </w:num>
  <w:num w:numId="27" w16cid:durableId="712771159">
    <w:abstractNumId w:val="28"/>
  </w:num>
  <w:num w:numId="28" w16cid:durableId="1076709640">
    <w:abstractNumId w:val="2"/>
  </w:num>
  <w:num w:numId="29" w16cid:durableId="402795012">
    <w:abstractNumId w:val="5"/>
  </w:num>
  <w:num w:numId="30" w16cid:durableId="483861311">
    <w:abstractNumId w:val="12"/>
  </w:num>
  <w:num w:numId="31" w16cid:durableId="1560825597">
    <w:abstractNumId w:val="35"/>
  </w:num>
  <w:num w:numId="32" w16cid:durableId="1624119211">
    <w:abstractNumId w:val="32"/>
  </w:num>
  <w:num w:numId="33" w16cid:durableId="293755584">
    <w:abstractNumId w:val="7"/>
  </w:num>
  <w:num w:numId="34" w16cid:durableId="1564560364">
    <w:abstractNumId w:val="25"/>
  </w:num>
  <w:num w:numId="35" w16cid:durableId="1711689326">
    <w:abstractNumId w:val="0"/>
  </w:num>
  <w:num w:numId="36" w16cid:durableId="1127506840">
    <w:abstractNumId w:val="4"/>
  </w:num>
  <w:num w:numId="37" w16cid:durableId="11079696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20"/>
    <w:rsid w:val="00013575"/>
    <w:rsid w:val="000241CA"/>
    <w:rsid w:val="000256A6"/>
    <w:rsid w:val="00030085"/>
    <w:rsid w:val="000372E5"/>
    <w:rsid w:val="00037A84"/>
    <w:rsid w:val="000534EF"/>
    <w:rsid w:val="00054CB6"/>
    <w:rsid w:val="00072518"/>
    <w:rsid w:val="00073AE9"/>
    <w:rsid w:val="00076F32"/>
    <w:rsid w:val="0009076D"/>
    <w:rsid w:val="000B2931"/>
    <w:rsid w:val="000D00B2"/>
    <w:rsid w:val="000D6AA6"/>
    <w:rsid w:val="000E392A"/>
    <w:rsid w:val="000E4C2F"/>
    <w:rsid w:val="000F10C5"/>
    <w:rsid w:val="000F4FF0"/>
    <w:rsid w:val="000F59E1"/>
    <w:rsid w:val="000F5B40"/>
    <w:rsid w:val="00106152"/>
    <w:rsid w:val="00107F3A"/>
    <w:rsid w:val="00120178"/>
    <w:rsid w:val="00120A18"/>
    <w:rsid w:val="001223C6"/>
    <w:rsid w:val="00127196"/>
    <w:rsid w:val="00134248"/>
    <w:rsid w:val="0014094D"/>
    <w:rsid w:val="0014335F"/>
    <w:rsid w:val="00144190"/>
    <w:rsid w:val="001447B8"/>
    <w:rsid w:val="001479BA"/>
    <w:rsid w:val="00150271"/>
    <w:rsid w:val="00156FB3"/>
    <w:rsid w:val="001677B3"/>
    <w:rsid w:val="00172F88"/>
    <w:rsid w:val="00173E49"/>
    <w:rsid w:val="001803DA"/>
    <w:rsid w:val="00181704"/>
    <w:rsid w:val="001826F9"/>
    <w:rsid w:val="00186F73"/>
    <w:rsid w:val="001A1B9E"/>
    <w:rsid w:val="001A41CA"/>
    <w:rsid w:val="001B324E"/>
    <w:rsid w:val="001B501E"/>
    <w:rsid w:val="001C5F00"/>
    <w:rsid w:val="001D5CD0"/>
    <w:rsid w:val="001E2C44"/>
    <w:rsid w:val="00200D37"/>
    <w:rsid w:val="002075E5"/>
    <w:rsid w:val="00210657"/>
    <w:rsid w:val="00216222"/>
    <w:rsid w:val="00223CAF"/>
    <w:rsid w:val="00233197"/>
    <w:rsid w:val="00236729"/>
    <w:rsid w:val="002406D6"/>
    <w:rsid w:val="00246162"/>
    <w:rsid w:val="00247D51"/>
    <w:rsid w:val="00251D72"/>
    <w:rsid w:val="00256B03"/>
    <w:rsid w:val="00260AFF"/>
    <w:rsid w:val="002667EB"/>
    <w:rsid w:val="00272439"/>
    <w:rsid w:val="00275950"/>
    <w:rsid w:val="002762A0"/>
    <w:rsid w:val="00276C02"/>
    <w:rsid w:val="00285C0D"/>
    <w:rsid w:val="002963B0"/>
    <w:rsid w:val="002A2C53"/>
    <w:rsid w:val="002A412B"/>
    <w:rsid w:val="002B2377"/>
    <w:rsid w:val="002B42AD"/>
    <w:rsid w:val="002B7400"/>
    <w:rsid w:val="002C0EFF"/>
    <w:rsid w:val="002C21A9"/>
    <w:rsid w:val="002C2E9F"/>
    <w:rsid w:val="002C487B"/>
    <w:rsid w:val="002D1F1E"/>
    <w:rsid w:val="002E2A52"/>
    <w:rsid w:val="002E3240"/>
    <w:rsid w:val="002E5025"/>
    <w:rsid w:val="002F547D"/>
    <w:rsid w:val="002F5B10"/>
    <w:rsid w:val="00305360"/>
    <w:rsid w:val="00312734"/>
    <w:rsid w:val="0031746F"/>
    <w:rsid w:val="0033574D"/>
    <w:rsid w:val="00335C11"/>
    <w:rsid w:val="0034446C"/>
    <w:rsid w:val="0034694F"/>
    <w:rsid w:val="00347CDE"/>
    <w:rsid w:val="003549D5"/>
    <w:rsid w:val="0035513D"/>
    <w:rsid w:val="00355F21"/>
    <w:rsid w:val="00362238"/>
    <w:rsid w:val="003622DB"/>
    <w:rsid w:val="00366C88"/>
    <w:rsid w:val="00374CBD"/>
    <w:rsid w:val="00381E74"/>
    <w:rsid w:val="00383F0D"/>
    <w:rsid w:val="003B61F5"/>
    <w:rsid w:val="003C1AC4"/>
    <w:rsid w:val="003C5CA6"/>
    <w:rsid w:val="003D3EE7"/>
    <w:rsid w:val="003D593A"/>
    <w:rsid w:val="003E7097"/>
    <w:rsid w:val="003F3490"/>
    <w:rsid w:val="003F70EB"/>
    <w:rsid w:val="003F7CE0"/>
    <w:rsid w:val="00402CE9"/>
    <w:rsid w:val="00402E7B"/>
    <w:rsid w:val="00403338"/>
    <w:rsid w:val="0040351C"/>
    <w:rsid w:val="004145E0"/>
    <w:rsid w:val="0042594D"/>
    <w:rsid w:val="0043192E"/>
    <w:rsid w:val="0043329F"/>
    <w:rsid w:val="00434029"/>
    <w:rsid w:val="00437BC2"/>
    <w:rsid w:val="00452AC5"/>
    <w:rsid w:val="00453F1E"/>
    <w:rsid w:val="00455FF9"/>
    <w:rsid w:val="00466F45"/>
    <w:rsid w:val="004724C6"/>
    <w:rsid w:val="0047437F"/>
    <w:rsid w:val="004822E2"/>
    <w:rsid w:val="004831A7"/>
    <w:rsid w:val="00484BBE"/>
    <w:rsid w:val="00491D43"/>
    <w:rsid w:val="004931FC"/>
    <w:rsid w:val="004A55C2"/>
    <w:rsid w:val="004B0061"/>
    <w:rsid w:val="004B32E3"/>
    <w:rsid w:val="004B5577"/>
    <w:rsid w:val="004B5B39"/>
    <w:rsid w:val="004C087E"/>
    <w:rsid w:val="004D1125"/>
    <w:rsid w:val="004D22FA"/>
    <w:rsid w:val="004D63A5"/>
    <w:rsid w:val="004D6606"/>
    <w:rsid w:val="004E2FBF"/>
    <w:rsid w:val="004F0C86"/>
    <w:rsid w:val="00506533"/>
    <w:rsid w:val="005134AF"/>
    <w:rsid w:val="00515747"/>
    <w:rsid w:val="005209AD"/>
    <w:rsid w:val="00521FD9"/>
    <w:rsid w:val="00524D4A"/>
    <w:rsid w:val="00531F5C"/>
    <w:rsid w:val="00533A83"/>
    <w:rsid w:val="005367CE"/>
    <w:rsid w:val="00547B4B"/>
    <w:rsid w:val="0056355B"/>
    <w:rsid w:val="0056563B"/>
    <w:rsid w:val="005717A6"/>
    <w:rsid w:val="005A2465"/>
    <w:rsid w:val="005A39B6"/>
    <w:rsid w:val="005A3E95"/>
    <w:rsid w:val="005B41DD"/>
    <w:rsid w:val="005B7569"/>
    <w:rsid w:val="005C508E"/>
    <w:rsid w:val="005D1B03"/>
    <w:rsid w:val="005D3D77"/>
    <w:rsid w:val="005D4AC0"/>
    <w:rsid w:val="005E052D"/>
    <w:rsid w:val="005F174D"/>
    <w:rsid w:val="00611AFA"/>
    <w:rsid w:val="00615F16"/>
    <w:rsid w:val="00626395"/>
    <w:rsid w:val="006306E7"/>
    <w:rsid w:val="006315C7"/>
    <w:rsid w:val="00637B92"/>
    <w:rsid w:val="006475FB"/>
    <w:rsid w:val="0066632B"/>
    <w:rsid w:val="006711E9"/>
    <w:rsid w:val="006718DD"/>
    <w:rsid w:val="006755EB"/>
    <w:rsid w:val="00682264"/>
    <w:rsid w:val="006837C7"/>
    <w:rsid w:val="00693CE7"/>
    <w:rsid w:val="006A2AD2"/>
    <w:rsid w:val="006B3F41"/>
    <w:rsid w:val="006B4F05"/>
    <w:rsid w:val="006C2B98"/>
    <w:rsid w:val="006F1C1B"/>
    <w:rsid w:val="00704BC3"/>
    <w:rsid w:val="007149E2"/>
    <w:rsid w:val="00726DAD"/>
    <w:rsid w:val="0073356F"/>
    <w:rsid w:val="00740A5B"/>
    <w:rsid w:val="00741684"/>
    <w:rsid w:val="00741EA3"/>
    <w:rsid w:val="007452D5"/>
    <w:rsid w:val="007555EC"/>
    <w:rsid w:val="00763835"/>
    <w:rsid w:val="00771C0E"/>
    <w:rsid w:val="00775937"/>
    <w:rsid w:val="0078667D"/>
    <w:rsid w:val="007A0680"/>
    <w:rsid w:val="007E08D5"/>
    <w:rsid w:val="007E0B83"/>
    <w:rsid w:val="007E0E13"/>
    <w:rsid w:val="007E1661"/>
    <w:rsid w:val="008027CC"/>
    <w:rsid w:val="00805895"/>
    <w:rsid w:val="008147BB"/>
    <w:rsid w:val="008351F4"/>
    <w:rsid w:val="00844D10"/>
    <w:rsid w:val="008659E4"/>
    <w:rsid w:val="00890F38"/>
    <w:rsid w:val="008A078E"/>
    <w:rsid w:val="008B3387"/>
    <w:rsid w:val="008B45D1"/>
    <w:rsid w:val="008B6BAB"/>
    <w:rsid w:val="008E0DA7"/>
    <w:rsid w:val="008E779C"/>
    <w:rsid w:val="008F0094"/>
    <w:rsid w:val="008F18A4"/>
    <w:rsid w:val="008F24EB"/>
    <w:rsid w:val="008F37F6"/>
    <w:rsid w:val="00901AB5"/>
    <w:rsid w:val="00903859"/>
    <w:rsid w:val="009122AC"/>
    <w:rsid w:val="0091729E"/>
    <w:rsid w:val="0093071B"/>
    <w:rsid w:val="00933517"/>
    <w:rsid w:val="00935452"/>
    <w:rsid w:val="0094776D"/>
    <w:rsid w:val="009500F4"/>
    <w:rsid w:val="0096550E"/>
    <w:rsid w:val="00965941"/>
    <w:rsid w:val="0097103C"/>
    <w:rsid w:val="0097796F"/>
    <w:rsid w:val="00982297"/>
    <w:rsid w:val="009A688D"/>
    <w:rsid w:val="009B29B5"/>
    <w:rsid w:val="009B7990"/>
    <w:rsid w:val="009C43ED"/>
    <w:rsid w:val="009C7091"/>
    <w:rsid w:val="009D2ECA"/>
    <w:rsid w:val="009D7F9F"/>
    <w:rsid w:val="009E70DA"/>
    <w:rsid w:val="009F18BF"/>
    <w:rsid w:val="009F2326"/>
    <w:rsid w:val="00A008A5"/>
    <w:rsid w:val="00A02465"/>
    <w:rsid w:val="00A06010"/>
    <w:rsid w:val="00A070BA"/>
    <w:rsid w:val="00A1255E"/>
    <w:rsid w:val="00A32CC0"/>
    <w:rsid w:val="00A364C4"/>
    <w:rsid w:val="00A647E8"/>
    <w:rsid w:val="00A64F20"/>
    <w:rsid w:val="00A663B2"/>
    <w:rsid w:val="00A77548"/>
    <w:rsid w:val="00A90820"/>
    <w:rsid w:val="00A96696"/>
    <w:rsid w:val="00AA323A"/>
    <w:rsid w:val="00AA5C95"/>
    <w:rsid w:val="00AB0018"/>
    <w:rsid w:val="00AC32ED"/>
    <w:rsid w:val="00AC6E81"/>
    <w:rsid w:val="00AC6E99"/>
    <w:rsid w:val="00AD4A3E"/>
    <w:rsid w:val="00AE1811"/>
    <w:rsid w:val="00AE5204"/>
    <w:rsid w:val="00AE76E8"/>
    <w:rsid w:val="00AF0A58"/>
    <w:rsid w:val="00AF3D00"/>
    <w:rsid w:val="00B04736"/>
    <w:rsid w:val="00B1502A"/>
    <w:rsid w:val="00B20659"/>
    <w:rsid w:val="00B30F63"/>
    <w:rsid w:val="00B35616"/>
    <w:rsid w:val="00B40895"/>
    <w:rsid w:val="00B67818"/>
    <w:rsid w:val="00B67BB7"/>
    <w:rsid w:val="00B67D51"/>
    <w:rsid w:val="00B71396"/>
    <w:rsid w:val="00B826B1"/>
    <w:rsid w:val="00B84680"/>
    <w:rsid w:val="00B86C77"/>
    <w:rsid w:val="00B91E7F"/>
    <w:rsid w:val="00B95F22"/>
    <w:rsid w:val="00BA02A7"/>
    <w:rsid w:val="00BB0EDB"/>
    <w:rsid w:val="00BC71CE"/>
    <w:rsid w:val="00BD1A18"/>
    <w:rsid w:val="00BD3CD4"/>
    <w:rsid w:val="00BE0268"/>
    <w:rsid w:val="00BF1BE2"/>
    <w:rsid w:val="00BF33A9"/>
    <w:rsid w:val="00C027E2"/>
    <w:rsid w:val="00C02D92"/>
    <w:rsid w:val="00C1092C"/>
    <w:rsid w:val="00C37CC0"/>
    <w:rsid w:val="00C41E5E"/>
    <w:rsid w:val="00C529FF"/>
    <w:rsid w:val="00C53779"/>
    <w:rsid w:val="00C56918"/>
    <w:rsid w:val="00C60A56"/>
    <w:rsid w:val="00C65665"/>
    <w:rsid w:val="00C773BE"/>
    <w:rsid w:val="00C813FF"/>
    <w:rsid w:val="00C857F0"/>
    <w:rsid w:val="00C91712"/>
    <w:rsid w:val="00C920B5"/>
    <w:rsid w:val="00C93741"/>
    <w:rsid w:val="00CA313C"/>
    <w:rsid w:val="00CA6720"/>
    <w:rsid w:val="00CB6D9E"/>
    <w:rsid w:val="00CC4CD6"/>
    <w:rsid w:val="00CE77C5"/>
    <w:rsid w:val="00CF07F8"/>
    <w:rsid w:val="00CF0A49"/>
    <w:rsid w:val="00CF16B8"/>
    <w:rsid w:val="00D009EC"/>
    <w:rsid w:val="00D022F8"/>
    <w:rsid w:val="00D11872"/>
    <w:rsid w:val="00D14F2A"/>
    <w:rsid w:val="00D20F81"/>
    <w:rsid w:val="00D264D8"/>
    <w:rsid w:val="00D31946"/>
    <w:rsid w:val="00D569AB"/>
    <w:rsid w:val="00D57A1F"/>
    <w:rsid w:val="00D71BCF"/>
    <w:rsid w:val="00D846A0"/>
    <w:rsid w:val="00D9435A"/>
    <w:rsid w:val="00D955C3"/>
    <w:rsid w:val="00DA2E2B"/>
    <w:rsid w:val="00DA7AF7"/>
    <w:rsid w:val="00DB0BE6"/>
    <w:rsid w:val="00DB26FC"/>
    <w:rsid w:val="00DB3D62"/>
    <w:rsid w:val="00DB5C1B"/>
    <w:rsid w:val="00DB7E90"/>
    <w:rsid w:val="00DC0CC4"/>
    <w:rsid w:val="00DC7BCF"/>
    <w:rsid w:val="00DF0E17"/>
    <w:rsid w:val="00DF2A0F"/>
    <w:rsid w:val="00E1401A"/>
    <w:rsid w:val="00E26999"/>
    <w:rsid w:val="00E32120"/>
    <w:rsid w:val="00E345F5"/>
    <w:rsid w:val="00E36E09"/>
    <w:rsid w:val="00E57D0B"/>
    <w:rsid w:val="00E62F7A"/>
    <w:rsid w:val="00E848AB"/>
    <w:rsid w:val="00E85A7C"/>
    <w:rsid w:val="00E90134"/>
    <w:rsid w:val="00E94E77"/>
    <w:rsid w:val="00EA3D8E"/>
    <w:rsid w:val="00EA44A9"/>
    <w:rsid w:val="00EB2C22"/>
    <w:rsid w:val="00EB4AED"/>
    <w:rsid w:val="00EB67DE"/>
    <w:rsid w:val="00EC15BE"/>
    <w:rsid w:val="00EE3627"/>
    <w:rsid w:val="00EE5165"/>
    <w:rsid w:val="00EF336F"/>
    <w:rsid w:val="00F0076C"/>
    <w:rsid w:val="00F03CBA"/>
    <w:rsid w:val="00F11E23"/>
    <w:rsid w:val="00F176C1"/>
    <w:rsid w:val="00F20B17"/>
    <w:rsid w:val="00F54677"/>
    <w:rsid w:val="00F6411F"/>
    <w:rsid w:val="00F67611"/>
    <w:rsid w:val="00F71C94"/>
    <w:rsid w:val="00F759A0"/>
    <w:rsid w:val="00F80832"/>
    <w:rsid w:val="00F94D0E"/>
    <w:rsid w:val="00F96619"/>
    <w:rsid w:val="00FA3D1F"/>
    <w:rsid w:val="00FA55A5"/>
    <w:rsid w:val="00FB3926"/>
    <w:rsid w:val="00FB77A2"/>
    <w:rsid w:val="00FB7E65"/>
    <w:rsid w:val="00FC4632"/>
    <w:rsid w:val="00FC667E"/>
    <w:rsid w:val="00FE30A3"/>
    <w:rsid w:val="00FE3FDA"/>
    <w:rsid w:val="0131C3AD"/>
    <w:rsid w:val="0171D17B"/>
    <w:rsid w:val="02D88719"/>
    <w:rsid w:val="0388630F"/>
    <w:rsid w:val="03A7E97E"/>
    <w:rsid w:val="0442DDC5"/>
    <w:rsid w:val="044D47B3"/>
    <w:rsid w:val="04652544"/>
    <w:rsid w:val="049F7215"/>
    <w:rsid w:val="04D2F38C"/>
    <w:rsid w:val="04D6A57B"/>
    <w:rsid w:val="0516D59B"/>
    <w:rsid w:val="05410A66"/>
    <w:rsid w:val="0661DD13"/>
    <w:rsid w:val="06A32848"/>
    <w:rsid w:val="07234E95"/>
    <w:rsid w:val="08B05FBE"/>
    <w:rsid w:val="090A9D4E"/>
    <w:rsid w:val="09449DC6"/>
    <w:rsid w:val="096205B1"/>
    <w:rsid w:val="09AC25DD"/>
    <w:rsid w:val="0AE15A92"/>
    <w:rsid w:val="0B45F26A"/>
    <w:rsid w:val="0B7793C1"/>
    <w:rsid w:val="0BBBAC65"/>
    <w:rsid w:val="0BF34BAA"/>
    <w:rsid w:val="0BFFB984"/>
    <w:rsid w:val="0C30A0DE"/>
    <w:rsid w:val="0CA36265"/>
    <w:rsid w:val="0FEEDA3C"/>
    <w:rsid w:val="113F458C"/>
    <w:rsid w:val="11E7FEF7"/>
    <w:rsid w:val="12D8BFCF"/>
    <w:rsid w:val="13781859"/>
    <w:rsid w:val="13C32432"/>
    <w:rsid w:val="140A619B"/>
    <w:rsid w:val="148F6C22"/>
    <w:rsid w:val="14AFD4D6"/>
    <w:rsid w:val="15CC4F63"/>
    <w:rsid w:val="16A7FA6B"/>
    <w:rsid w:val="16D5BB5C"/>
    <w:rsid w:val="17D54775"/>
    <w:rsid w:val="182828FB"/>
    <w:rsid w:val="189EF870"/>
    <w:rsid w:val="18B99DAE"/>
    <w:rsid w:val="18C9B805"/>
    <w:rsid w:val="18EA2D31"/>
    <w:rsid w:val="1934AB37"/>
    <w:rsid w:val="19EA6662"/>
    <w:rsid w:val="1B6AF796"/>
    <w:rsid w:val="1C49EE8C"/>
    <w:rsid w:val="1E9BA47C"/>
    <w:rsid w:val="1EF32F08"/>
    <w:rsid w:val="1F10A518"/>
    <w:rsid w:val="1F4D7B04"/>
    <w:rsid w:val="1F520295"/>
    <w:rsid w:val="1FAB2F96"/>
    <w:rsid w:val="1FAE6F11"/>
    <w:rsid w:val="1FF5D805"/>
    <w:rsid w:val="209B5EB4"/>
    <w:rsid w:val="21DFE014"/>
    <w:rsid w:val="2318C616"/>
    <w:rsid w:val="23519451"/>
    <w:rsid w:val="2372E653"/>
    <w:rsid w:val="248C3CEE"/>
    <w:rsid w:val="250F1348"/>
    <w:rsid w:val="25612D34"/>
    <w:rsid w:val="273A7091"/>
    <w:rsid w:val="275D1028"/>
    <w:rsid w:val="27BC52AE"/>
    <w:rsid w:val="28305241"/>
    <w:rsid w:val="2B3D807A"/>
    <w:rsid w:val="2D3E6E01"/>
    <w:rsid w:val="2D55BDF1"/>
    <w:rsid w:val="2D7AA185"/>
    <w:rsid w:val="2D9C75E4"/>
    <w:rsid w:val="2DE4ED42"/>
    <w:rsid w:val="2E2270CA"/>
    <w:rsid w:val="2E35BB40"/>
    <w:rsid w:val="2EE5B634"/>
    <w:rsid w:val="2EF46F7F"/>
    <w:rsid w:val="2F344839"/>
    <w:rsid w:val="30024E35"/>
    <w:rsid w:val="30818695"/>
    <w:rsid w:val="3094BA21"/>
    <w:rsid w:val="30C8B267"/>
    <w:rsid w:val="311A8B7B"/>
    <w:rsid w:val="311ACD56"/>
    <w:rsid w:val="3232A961"/>
    <w:rsid w:val="33204821"/>
    <w:rsid w:val="34609583"/>
    <w:rsid w:val="346F806C"/>
    <w:rsid w:val="347B9E38"/>
    <w:rsid w:val="34AD3442"/>
    <w:rsid w:val="35043F6D"/>
    <w:rsid w:val="351663D4"/>
    <w:rsid w:val="356A3FD4"/>
    <w:rsid w:val="35F4DFD0"/>
    <w:rsid w:val="35FB8C2C"/>
    <w:rsid w:val="3630145E"/>
    <w:rsid w:val="366563FF"/>
    <w:rsid w:val="366574C0"/>
    <w:rsid w:val="37840566"/>
    <w:rsid w:val="3892EBD9"/>
    <w:rsid w:val="38A8F98C"/>
    <w:rsid w:val="38CD25E0"/>
    <w:rsid w:val="38DC0464"/>
    <w:rsid w:val="38E988D6"/>
    <w:rsid w:val="392FA322"/>
    <w:rsid w:val="39BDD057"/>
    <w:rsid w:val="3C9405E3"/>
    <w:rsid w:val="3CA37411"/>
    <w:rsid w:val="3D1AE0D8"/>
    <w:rsid w:val="3D37390D"/>
    <w:rsid w:val="3DB28650"/>
    <w:rsid w:val="3E0B4FFE"/>
    <w:rsid w:val="3EAFC1F5"/>
    <w:rsid w:val="3FB9FBD8"/>
    <w:rsid w:val="409F355B"/>
    <w:rsid w:val="415DAC61"/>
    <w:rsid w:val="41C433DD"/>
    <w:rsid w:val="41F484D4"/>
    <w:rsid w:val="42114532"/>
    <w:rsid w:val="42AD0D23"/>
    <w:rsid w:val="42CC4D45"/>
    <w:rsid w:val="42DE6AD6"/>
    <w:rsid w:val="430EDCDA"/>
    <w:rsid w:val="436100E7"/>
    <w:rsid w:val="4534727D"/>
    <w:rsid w:val="453541B2"/>
    <w:rsid w:val="45B45F5A"/>
    <w:rsid w:val="45F4FDCD"/>
    <w:rsid w:val="463910E6"/>
    <w:rsid w:val="4712F43B"/>
    <w:rsid w:val="47F45CE2"/>
    <w:rsid w:val="48F68730"/>
    <w:rsid w:val="49171BDF"/>
    <w:rsid w:val="4AA59BD8"/>
    <w:rsid w:val="4AD25ECB"/>
    <w:rsid w:val="4B606F44"/>
    <w:rsid w:val="4B939E1C"/>
    <w:rsid w:val="4CB4F79C"/>
    <w:rsid w:val="4D0F4902"/>
    <w:rsid w:val="4D673F24"/>
    <w:rsid w:val="4DAD35CB"/>
    <w:rsid w:val="4DB63A30"/>
    <w:rsid w:val="4DC9581B"/>
    <w:rsid w:val="4E23070C"/>
    <w:rsid w:val="4E323350"/>
    <w:rsid w:val="4E4A9855"/>
    <w:rsid w:val="4F0D0CB4"/>
    <w:rsid w:val="4F9F6A36"/>
    <w:rsid w:val="5053D520"/>
    <w:rsid w:val="50AAB405"/>
    <w:rsid w:val="51106F8D"/>
    <w:rsid w:val="511DD03B"/>
    <w:rsid w:val="514A33D6"/>
    <w:rsid w:val="518868BF"/>
    <w:rsid w:val="51912C49"/>
    <w:rsid w:val="519D0BBF"/>
    <w:rsid w:val="51BE82E4"/>
    <w:rsid w:val="53243920"/>
    <w:rsid w:val="53EFB82A"/>
    <w:rsid w:val="5460C8FD"/>
    <w:rsid w:val="557C3C86"/>
    <w:rsid w:val="558102F6"/>
    <w:rsid w:val="565214FF"/>
    <w:rsid w:val="568ED266"/>
    <w:rsid w:val="56E4191E"/>
    <w:rsid w:val="56FEE48A"/>
    <w:rsid w:val="5724ABCA"/>
    <w:rsid w:val="599B682A"/>
    <w:rsid w:val="59C28545"/>
    <w:rsid w:val="5A50DA6F"/>
    <w:rsid w:val="5BAD29A0"/>
    <w:rsid w:val="5C3F6E82"/>
    <w:rsid w:val="5D2107A6"/>
    <w:rsid w:val="5D24508C"/>
    <w:rsid w:val="5EC340ED"/>
    <w:rsid w:val="5EC356C3"/>
    <w:rsid w:val="5F1AC005"/>
    <w:rsid w:val="5F2CEDC9"/>
    <w:rsid w:val="5F3536B5"/>
    <w:rsid w:val="5F95969C"/>
    <w:rsid w:val="600AA9AE"/>
    <w:rsid w:val="602636CC"/>
    <w:rsid w:val="6064AEE0"/>
    <w:rsid w:val="615154B4"/>
    <w:rsid w:val="6164C24A"/>
    <w:rsid w:val="61838854"/>
    <w:rsid w:val="619B090A"/>
    <w:rsid w:val="62924F7C"/>
    <w:rsid w:val="630FA152"/>
    <w:rsid w:val="63292213"/>
    <w:rsid w:val="64289E90"/>
    <w:rsid w:val="64ED129A"/>
    <w:rsid w:val="6621FDC2"/>
    <w:rsid w:val="670D287F"/>
    <w:rsid w:val="681E7F1D"/>
    <w:rsid w:val="685D0FE6"/>
    <w:rsid w:val="68F1F676"/>
    <w:rsid w:val="6941D198"/>
    <w:rsid w:val="695C3EEE"/>
    <w:rsid w:val="69BA4F7E"/>
    <w:rsid w:val="69FEEAD9"/>
    <w:rsid w:val="6A4032F0"/>
    <w:rsid w:val="6A653A85"/>
    <w:rsid w:val="6AB9427E"/>
    <w:rsid w:val="6BE1D47C"/>
    <w:rsid w:val="6C459B61"/>
    <w:rsid w:val="6CDC3C6A"/>
    <w:rsid w:val="6D7851D5"/>
    <w:rsid w:val="6E98FEAD"/>
    <w:rsid w:val="719102AB"/>
    <w:rsid w:val="731F2A9F"/>
    <w:rsid w:val="73325591"/>
    <w:rsid w:val="74781667"/>
    <w:rsid w:val="74B44E4D"/>
    <w:rsid w:val="751C4258"/>
    <w:rsid w:val="76C37228"/>
    <w:rsid w:val="78230C76"/>
    <w:rsid w:val="793E4F6F"/>
    <w:rsid w:val="79CA6016"/>
    <w:rsid w:val="7A3BC77F"/>
    <w:rsid w:val="7A4F93FF"/>
    <w:rsid w:val="7B524548"/>
    <w:rsid w:val="7BA2B8A4"/>
    <w:rsid w:val="7C509830"/>
    <w:rsid w:val="7C888FB9"/>
    <w:rsid w:val="7F8BC285"/>
    <w:rsid w:val="7FD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0C35B05"/>
  <w15:docId w15:val="{762594C6-2721-4E92-B8FC-FED55EB6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0B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038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71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647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C32ED"/>
    <w:pPr>
      <w:keepNext/>
      <w:keepLines/>
      <w:spacing w:before="200" w:after="0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MNText">
    <w:name w:val="ROMN Text"/>
    <w:basedOn w:val="Normal"/>
    <w:link w:val="ROMNTextChar"/>
    <w:rsid w:val="0093071B"/>
    <w:pPr>
      <w:spacing w:before="120" w:after="120" w:line="240" w:lineRule="auto"/>
    </w:pPr>
    <w:rPr>
      <w:rFonts w:ascii="Arial" w:eastAsia="Calibri" w:hAnsi="Arial"/>
      <w:sz w:val="24"/>
      <w:szCs w:val="24"/>
    </w:rPr>
  </w:style>
  <w:style w:type="character" w:customStyle="1" w:styleId="ROMNTextChar">
    <w:name w:val="ROMN Text Char"/>
    <w:link w:val="ROMNText"/>
    <w:locked/>
    <w:rsid w:val="0093071B"/>
    <w:rPr>
      <w:rFonts w:ascii="Arial" w:hAnsi="Arial" w:cs="Times New Roman"/>
      <w:sz w:val="24"/>
      <w:szCs w:val="24"/>
    </w:rPr>
  </w:style>
  <w:style w:type="paragraph" w:customStyle="1" w:styleId="ROMN-FiguresExtra">
    <w:name w:val="ROMN-Figures (Extra)"/>
    <w:basedOn w:val="Normal"/>
    <w:next w:val="PlainText"/>
    <w:link w:val="ROMN-FiguresExtraChar"/>
    <w:autoRedefine/>
    <w:rsid w:val="0093071B"/>
    <w:pPr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ROMN-FiguresExtraChar">
    <w:name w:val="ROMN-Figures (Extra) Char"/>
    <w:link w:val="ROMN-FiguresExtra"/>
    <w:locked/>
    <w:rsid w:val="0093071B"/>
    <w:rPr>
      <w:rFonts w:ascii="Arial" w:hAnsi="Arial" w:cs="Times New Roman"/>
      <w:sz w:val="24"/>
      <w:szCs w:val="24"/>
    </w:rPr>
  </w:style>
  <w:style w:type="paragraph" w:customStyle="1" w:styleId="ROMNTableText">
    <w:name w:val="ROMN Table Text"/>
    <w:basedOn w:val="Normal"/>
    <w:rsid w:val="0093071B"/>
    <w:pPr>
      <w:spacing w:after="0" w:line="240" w:lineRule="auto"/>
    </w:pPr>
    <w:rPr>
      <w:rFonts w:ascii="Arial" w:eastAsia="Calibri" w:hAnsi="Arial"/>
      <w:sz w:val="20"/>
      <w:szCs w:val="16"/>
    </w:rPr>
  </w:style>
  <w:style w:type="paragraph" w:styleId="PlainText">
    <w:name w:val="Plain Text"/>
    <w:basedOn w:val="Normal"/>
    <w:link w:val="PlainTextChar"/>
    <w:semiHidden/>
    <w:rsid w:val="0093071B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semiHidden/>
    <w:locked/>
    <w:rsid w:val="0093071B"/>
    <w:rPr>
      <w:rFonts w:ascii="Consolas" w:hAnsi="Consolas" w:cs="Times New Roman"/>
      <w:sz w:val="21"/>
      <w:szCs w:val="21"/>
    </w:rPr>
  </w:style>
  <w:style w:type="paragraph" w:customStyle="1" w:styleId="ROMNLevel5">
    <w:name w:val="ROMN Level 5"/>
    <w:basedOn w:val="Heading5"/>
    <w:next w:val="Normal"/>
    <w:rsid w:val="00AC32ED"/>
    <w:pPr>
      <w:spacing w:before="240" w:line="240" w:lineRule="auto"/>
    </w:pPr>
    <w:rPr>
      <w:rFonts w:ascii="Times New Roman" w:hAnsi="Times New Roman"/>
      <w:bCs/>
      <w:i/>
      <w:iCs/>
      <w:color w:val="auto"/>
      <w:sz w:val="24"/>
      <w:szCs w:val="26"/>
    </w:rPr>
  </w:style>
  <w:style w:type="paragraph" w:customStyle="1" w:styleId="ROMNTitlepage">
    <w:name w:val="ROMN Title page"/>
    <w:basedOn w:val="Normal"/>
    <w:next w:val="Normal"/>
    <w:rsid w:val="00AC32ED"/>
    <w:pPr>
      <w:keepNext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ROMNTitlepageBoldcharacters">
    <w:name w:val="ROMN Title page Bold characters"/>
    <w:rsid w:val="00AC32ED"/>
    <w:rPr>
      <w:rFonts w:ascii="Arial" w:hAnsi="Arial" w:cs="Times New Roman"/>
      <w:b/>
      <w:sz w:val="20"/>
    </w:rPr>
  </w:style>
  <w:style w:type="character" w:customStyle="1" w:styleId="Heading5Char">
    <w:name w:val="Heading 5 Char"/>
    <w:link w:val="Heading5"/>
    <w:semiHidden/>
    <w:locked/>
    <w:rsid w:val="00AC32ED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semiHidden/>
    <w:rsid w:val="003C5CA6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3C5CA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5CA6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3C5CA6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C5CA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C5CA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D1A18"/>
    <w:rPr>
      <w:sz w:val="16"/>
      <w:szCs w:val="16"/>
    </w:rPr>
  </w:style>
  <w:style w:type="paragraph" w:styleId="CommentText">
    <w:name w:val="annotation text"/>
    <w:basedOn w:val="Normal"/>
    <w:semiHidden/>
    <w:rsid w:val="00BD1A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D1A18"/>
    <w:rPr>
      <w:b/>
      <w:bCs/>
    </w:rPr>
  </w:style>
  <w:style w:type="character" w:styleId="Hyperlink">
    <w:name w:val="Hyperlink"/>
    <w:uiPriority w:val="99"/>
    <w:rsid w:val="001447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5BE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locked/>
    <w:rsid w:val="0003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038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locked/>
    <w:rsid w:val="00903859"/>
    <w:pPr>
      <w:spacing w:after="100"/>
    </w:pPr>
  </w:style>
  <w:style w:type="paragraph" w:styleId="NormalWeb">
    <w:name w:val="Normal (Web)"/>
    <w:basedOn w:val="Normal"/>
    <w:uiPriority w:val="99"/>
    <w:unhideWhenUsed/>
    <w:rsid w:val="006B3F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71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locked/>
    <w:rsid w:val="005717A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rsid w:val="00EB2C22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locked/>
    <w:rsid w:val="00251D7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pple-tab-span">
    <w:name w:val="apple-tab-span"/>
    <w:basedOn w:val="DefaultParagraphFont"/>
    <w:rsid w:val="00F176C1"/>
  </w:style>
  <w:style w:type="character" w:customStyle="1" w:styleId="Heading3Char">
    <w:name w:val="Heading 3 Char"/>
    <w:basedOn w:val="DefaultParagraphFont"/>
    <w:link w:val="Heading3"/>
    <w:rsid w:val="006475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563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0EDB"/>
  </w:style>
  <w:style w:type="character" w:customStyle="1" w:styleId="eop">
    <w:name w:val="eop"/>
    <w:basedOn w:val="DefaultParagraphFont"/>
    <w:rsid w:val="00BB0EDB"/>
  </w:style>
  <w:style w:type="paragraph" w:customStyle="1" w:styleId="paragraph">
    <w:name w:val="paragraph"/>
    <w:basedOn w:val="Normal"/>
    <w:rsid w:val="004145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DefaultParagraphFont"/>
    <w:rsid w:val="004145E0"/>
  </w:style>
  <w:style w:type="character" w:customStyle="1" w:styleId="contextualspellingandgrammarerror">
    <w:name w:val="contextualspellingandgrammarerror"/>
    <w:basedOn w:val="DefaultParagraphFont"/>
    <w:rsid w:val="004145E0"/>
  </w:style>
  <w:style w:type="paragraph" w:styleId="BodyText3">
    <w:name w:val="Body Text 3"/>
    <w:basedOn w:val="Normal"/>
    <w:link w:val="BodyText3Char"/>
    <w:uiPriority w:val="99"/>
    <w:semiHidden/>
    <w:unhideWhenUsed/>
    <w:rsid w:val="004145E0"/>
    <w:pPr>
      <w:spacing w:after="120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45E0"/>
    <w:rPr>
      <w:rFonts w:ascii="Arial" w:eastAsia="Arial" w:hAnsi="Arial" w:cs="Arial"/>
      <w:color w:val="000000"/>
      <w:sz w:val="16"/>
      <w:szCs w:val="16"/>
    </w:rPr>
  </w:style>
  <w:style w:type="paragraph" w:styleId="NoSpacing">
    <w:name w:val="No Spacing"/>
    <w:uiPriority w:val="1"/>
    <w:qFormat/>
    <w:rsid w:val="0078667D"/>
    <w:rPr>
      <w:rFonts w:eastAsia="Times New Roman"/>
      <w:sz w:val="22"/>
      <w:szCs w:val="22"/>
    </w:rPr>
  </w:style>
  <w:style w:type="paragraph" w:styleId="Revision">
    <w:name w:val="Revision"/>
    <w:hidden/>
    <w:uiPriority w:val="99"/>
    <w:semiHidden/>
    <w:rsid w:val="00DF0E1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ps.gov/sair/index.htm" TargetMode="External"/><Relationship Id="rId18" Type="http://schemas.openxmlformats.org/officeDocument/2006/relationships/hyperlink" Target="mailto:lisa_l_nelson@nps.go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nps.gov/im/inventory-guidance.ht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esu.psu.ed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ps.gov/im/inventories.htm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rma.nps.gov/DataStore/Reference/Profile/228643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D3776A25A7841B5C01F82C8764E43" ma:contentTypeVersion="3" ma:contentTypeDescription="Create a new document." ma:contentTypeScope="" ma:versionID="28529c6b9819a0d034efd2753fc907c8">
  <xsd:schema xmlns:xsd="http://www.w3.org/2001/XMLSchema" xmlns:xs="http://www.w3.org/2001/XMLSchema" xmlns:p="http://schemas.microsoft.com/office/2006/metadata/properties" xmlns:ns2="02d90440-14ff-4f55-ae0f-14ba46d48955" targetNamespace="http://schemas.microsoft.com/office/2006/metadata/properties" ma:root="true" ma:fieldsID="5a96e081585144eda351f2d21c74f437" ns2:_="">
    <xsd:import namespace="02d90440-14ff-4f55-ae0f-14ba46d48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90440-14ff-4f55-ae0f-14ba46d48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E06989-488F-474E-98D6-CAE25B58E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90440-14ff-4f55-ae0f-14ba46d48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A6420-0610-4D12-A0A3-EBDC77C42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7B326-2FF2-42AF-A9D0-0542F76652D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71002F0-3C11-4583-8BD6-C138E2C8C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1C555D-AC49-44B7-8283-63BF69790B3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 Study Statement of Work</vt:lpstr>
    </vt:vector>
  </TitlesOfParts>
  <Company>National Park Service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Study Statement of Work</dc:title>
  <dc:subject/>
  <dc:creator>Billy Schweiger</dc:creator>
  <cp:keywords>Inventories</cp:keywords>
  <cp:lastModifiedBy>Mitchell, Brian R</cp:lastModifiedBy>
  <cp:revision>4</cp:revision>
  <cp:lastPrinted>2023-12-12T19:52:00Z</cp:lastPrinted>
  <dcterms:created xsi:type="dcterms:W3CDTF">2023-12-12T20:16:00Z</dcterms:created>
  <dcterms:modified xsi:type="dcterms:W3CDTF">2024-08-06T20:13:00Z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3RXNEN3DPNS6-1027-444</vt:lpwstr>
  </property>
  <property fmtid="{D5CDD505-2E9C-101B-9397-08002B2CF9AE}" pid="3" name="_dlc_DocIdItemGuid">
    <vt:lpwstr>11ccc035-6155-4d36-ab02-56b31fd2a403</vt:lpwstr>
  </property>
  <property fmtid="{D5CDD505-2E9C-101B-9397-08002B2CF9AE}" pid="4" name="_dlc_DocIdUrl">
    <vt:lpwstr>http://sharenrss/FACS/_layouts/DocIdRedir.aspx?ID=3RXNEN3DPNS6-1027-444, 3RXNEN3DPNS6-1027-444</vt:lpwstr>
  </property>
  <property fmtid="{D5CDD505-2E9C-101B-9397-08002B2CF9AE}" pid="5" name="ContentTypeId">
    <vt:lpwstr>0x010100FBED3776A25A7841B5C01F82C8764E43</vt:lpwstr>
  </property>
  <property fmtid="{D5CDD505-2E9C-101B-9397-08002B2CF9AE}" pid="6" name="TaxKeyword">
    <vt:lpwstr>1775;#Water Quality Monitoring|a546e053-8848-4564-9fa2-24d5bbe88795</vt:lpwstr>
  </property>
  <property fmtid="{D5CDD505-2E9C-101B-9397-08002B2CF9AE}" pid="7" name="Fiscal Year">
    <vt:lpwstr>2016</vt:lpwstr>
  </property>
  <property fmtid="{D5CDD505-2E9C-101B-9397-08002B2CF9AE}" pid="8" name="Order">
    <vt:r8>8400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